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73ED6" w14:textId="77777777" w:rsidR="00321831" w:rsidRPr="00A44B31" w:rsidRDefault="00321831" w:rsidP="00321831">
      <w:pPr>
        <w:jc w:val="both"/>
        <w:rPr>
          <w:rFonts w:ascii="Arial" w:hAnsi="Arial" w:cs="Arial"/>
          <w:sz w:val="18"/>
          <w:szCs w:val="18"/>
          <w:u w:val="single"/>
          <w:lang w:val="el-GR"/>
        </w:rPr>
      </w:pPr>
      <w:r w:rsidRPr="00A44B31">
        <w:rPr>
          <w:rFonts w:ascii="Arial" w:hAnsi="Arial" w:cs="Arial"/>
          <w:sz w:val="18"/>
          <w:szCs w:val="18"/>
          <w:u w:val="single"/>
          <w:lang w:val="el-GR"/>
        </w:rPr>
        <w:t>ΕΝΤΥΠΟ 4</w:t>
      </w:r>
    </w:p>
    <w:p w14:paraId="7012673D" w14:textId="77777777" w:rsidR="00321831" w:rsidRDefault="00321831" w:rsidP="00321831">
      <w:pPr>
        <w:spacing w:line="240" w:lineRule="auto"/>
        <w:ind w:left="993"/>
        <w:jc w:val="center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 xml:space="preserve">ΣΥΜΠΛΗΡΩΜΑΤΙΚΟ </w:t>
      </w:r>
      <w:r w:rsidRPr="00916B8B">
        <w:rPr>
          <w:b/>
          <w:bCs/>
          <w:u w:val="single"/>
          <w:lang w:val="el-GR"/>
        </w:rPr>
        <w:t>ΕΝΤΥΠΟ ΜΕΛΕΤΗΤΗ ΑΚΟΥΣΤΙΚΗΣ</w:t>
      </w:r>
      <w:r>
        <w:rPr>
          <w:b/>
          <w:bCs/>
          <w:u w:val="single"/>
          <w:lang w:val="el-GR"/>
        </w:rPr>
        <w:t xml:space="preserve"> -</w:t>
      </w:r>
    </w:p>
    <w:p w14:paraId="0D0F84A7" w14:textId="77777777" w:rsidR="00321831" w:rsidRDefault="00321831" w:rsidP="00321831">
      <w:pPr>
        <w:spacing w:line="240" w:lineRule="auto"/>
        <w:ind w:left="993"/>
        <w:jc w:val="center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>ΥΠΟΒΑΛΛΕΤΑΙ ΜΑΖΙ ΜΕ ΤΗΝ ΑΚΟΥΣΤΙΚΗ ΜΕΛΕΤΗ</w:t>
      </w:r>
    </w:p>
    <w:p w14:paraId="2760A6F4" w14:textId="77777777" w:rsidR="00321831" w:rsidRPr="00C11A6E" w:rsidRDefault="00321831" w:rsidP="00321831">
      <w:pPr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>ΣΤΟΙΧΕΙΑ ΜΕΛΕΤΗΤΗ</w:t>
      </w:r>
      <w:r w:rsidRPr="00C11A6E">
        <w:rPr>
          <w:b/>
          <w:bCs/>
          <w:u w:val="single"/>
          <w:lang w:val="el-GR"/>
        </w:rPr>
        <w:t>:</w:t>
      </w:r>
    </w:p>
    <w:p w14:paraId="41F19F87" w14:textId="77777777" w:rsidR="00321831" w:rsidRPr="00C11A6E" w:rsidRDefault="00321831" w:rsidP="00321831">
      <w:pPr>
        <w:rPr>
          <w:lang w:val="el-GR"/>
        </w:rPr>
      </w:pPr>
      <w:r>
        <w:rPr>
          <w:lang w:val="el-GR"/>
        </w:rPr>
        <w:t>Ονοματεπώνυμο</w:t>
      </w:r>
      <w:r w:rsidRPr="00C11A6E">
        <w:rPr>
          <w:lang w:val="el-GR"/>
        </w:rPr>
        <w:t>: ………………………………………………………………………………………………………..</w:t>
      </w:r>
    </w:p>
    <w:p w14:paraId="6D81E36B" w14:textId="77777777" w:rsidR="00321831" w:rsidRPr="00C11A6E" w:rsidRDefault="00321831" w:rsidP="00321831">
      <w:pPr>
        <w:rPr>
          <w:lang w:val="el-GR"/>
        </w:rPr>
      </w:pPr>
      <w:r>
        <w:rPr>
          <w:lang w:val="el-GR"/>
        </w:rPr>
        <w:t>Επωνυμία Εταιρείας</w:t>
      </w:r>
      <w:r w:rsidRPr="00C11A6E">
        <w:rPr>
          <w:lang w:val="el-GR"/>
        </w:rPr>
        <w:t xml:space="preserve"> (</w:t>
      </w:r>
      <w:r>
        <w:rPr>
          <w:lang w:val="el-GR"/>
        </w:rPr>
        <w:t>αν υπάρχει)</w:t>
      </w:r>
      <w:r w:rsidRPr="00C11A6E">
        <w:rPr>
          <w:lang w:val="el-GR"/>
        </w:rPr>
        <w:t>: ……………………………………………………………………………..</w:t>
      </w:r>
    </w:p>
    <w:p w14:paraId="2AFE76DC" w14:textId="77777777" w:rsidR="00321831" w:rsidRDefault="00321831" w:rsidP="00321831">
      <w:pPr>
        <w:rPr>
          <w:lang w:val="el-GR"/>
        </w:rPr>
      </w:pPr>
      <w:r>
        <w:rPr>
          <w:lang w:val="el-GR"/>
        </w:rPr>
        <w:t>Πτυχίο/ειδικότητα</w:t>
      </w:r>
      <w:r w:rsidRPr="00C11A6E">
        <w:rPr>
          <w:lang w:val="el-GR"/>
        </w:rPr>
        <w:t>: …………………………………………………………………………………………………….</w:t>
      </w:r>
    </w:p>
    <w:p w14:paraId="7F229A7A" w14:textId="77777777" w:rsidR="00321831" w:rsidRPr="004B1DD8" w:rsidRDefault="00321831" w:rsidP="00321831">
      <w:pPr>
        <w:rPr>
          <w:lang w:val="el-GR"/>
        </w:rPr>
      </w:pPr>
      <w:r w:rsidRPr="004A4136">
        <w:rPr>
          <w:lang w:val="el-GR"/>
        </w:rPr>
        <w:t>Εγγραφή σε επαγγελματικό σύνδεσμο (αν ισχύει):</w:t>
      </w:r>
      <w:r w:rsidRPr="004B1DD8">
        <w:rPr>
          <w:lang w:val="el-GR"/>
        </w:rPr>
        <w:t xml:space="preserve"> </w:t>
      </w:r>
      <w:r>
        <w:rPr>
          <w:lang w:val="el-GR"/>
        </w:rPr>
        <w:t>………………………………………………………..</w:t>
      </w:r>
      <w:r w:rsidRPr="004B1DD8">
        <w:rPr>
          <w:lang w:val="el-GR"/>
        </w:rPr>
        <w:t>……………………………………………………………………………</w:t>
      </w:r>
    </w:p>
    <w:p w14:paraId="6D8D423D" w14:textId="77777777" w:rsidR="00321831" w:rsidRDefault="00321831" w:rsidP="00321831">
      <w:pPr>
        <w:spacing w:after="120"/>
        <w:rPr>
          <w:rFonts w:ascii="Arial" w:hAnsi="Arial" w:cs="Arial"/>
          <w:sz w:val="18"/>
          <w:szCs w:val="18"/>
          <w:u w:val="single"/>
          <w:lang w:val="el-GR"/>
        </w:rPr>
      </w:pPr>
      <w:r w:rsidRPr="007360A8">
        <w:rPr>
          <w:lang w:val="el-GR"/>
        </w:rPr>
        <w:t xml:space="preserve">Ημερομηνία εκπόνησης των μετρήσεων </w:t>
      </w:r>
      <w:bookmarkStart w:id="0" w:name="_Hlk94002321"/>
      <w:r w:rsidRPr="007360A8">
        <w:rPr>
          <w:rFonts w:ascii="Arial" w:hAnsi="Arial" w:cs="Arial"/>
          <w:sz w:val="18"/>
          <w:szCs w:val="18"/>
          <w:u w:val="single"/>
          <w:lang w:val="el-GR"/>
        </w:rPr>
        <w:t>δευτεροβάθμιου επιπέδου για έλεγχο επάρκειας της ηχομονωτικής ικανότητα του κέντρου αναψυχής: …</w:t>
      </w:r>
      <w:r>
        <w:rPr>
          <w:rFonts w:ascii="Arial" w:hAnsi="Arial" w:cs="Arial"/>
          <w:sz w:val="18"/>
          <w:szCs w:val="18"/>
          <w:u w:val="single"/>
          <w:lang w:val="el-GR"/>
        </w:rPr>
        <w:t>………………………………………………………</w:t>
      </w:r>
    </w:p>
    <w:p w14:paraId="5F330B2E" w14:textId="77777777" w:rsidR="00321831" w:rsidRDefault="00321831" w:rsidP="00321831">
      <w:pPr>
        <w:spacing w:after="120"/>
        <w:rPr>
          <w:rFonts w:ascii="Arial" w:hAnsi="Arial" w:cs="Arial"/>
          <w:sz w:val="18"/>
          <w:szCs w:val="18"/>
          <w:u w:val="single"/>
          <w:lang w:val="el-GR"/>
        </w:rPr>
      </w:pPr>
    </w:p>
    <w:p w14:paraId="4440C8A4" w14:textId="77777777" w:rsidR="00321831" w:rsidRPr="007360A8" w:rsidRDefault="00321831" w:rsidP="00321831">
      <w:pPr>
        <w:spacing w:after="120"/>
        <w:rPr>
          <w:rFonts w:ascii="Arial" w:hAnsi="Arial" w:cs="Arial"/>
          <w:sz w:val="18"/>
          <w:szCs w:val="18"/>
          <w:u w:val="single"/>
          <w:lang w:val="el-GR"/>
        </w:rPr>
      </w:pPr>
      <w:r>
        <w:rPr>
          <w:rFonts w:ascii="Arial" w:hAnsi="Arial" w:cs="Arial"/>
          <w:sz w:val="18"/>
          <w:szCs w:val="18"/>
          <w:u w:val="single"/>
          <w:lang w:val="el-GR"/>
        </w:rPr>
        <w:t>ΣΤΟΙΧΕΙΑ ΜΕΛΕΤΗΣ (στη βάση του Παραρτήματος Β της Εντολής του Υπουργού ΚΔΠ 264/2022)</w:t>
      </w:r>
      <w:r w:rsidRPr="007360A8">
        <w:rPr>
          <w:rFonts w:ascii="Arial" w:hAnsi="Arial" w:cs="Arial"/>
          <w:sz w:val="18"/>
          <w:szCs w:val="18"/>
          <w:u w:val="single"/>
          <w:lang w:val="el-GR"/>
        </w:rPr>
        <w:t>:</w:t>
      </w:r>
    </w:p>
    <w:p w14:paraId="045E08C2" w14:textId="77777777" w:rsidR="00321831" w:rsidRDefault="00321831" w:rsidP="00321831">
      <w:pPr>
        <w:pStyle w:val="ListParagraph"/>
        <w:numPr>
          <w:ilvl w:val="0"/>
          <w:numId w:val="1"/>
        </w:numPr>
        <w:spacing w:after="120"/>
        <w:jc w:val="both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>Η ένταση του ήχου σε απόσταση κατά μέγιστο ένα μέτρο από το μηχάνημα αναπαραγωγής ήχου είναι …….</w:t>
      </w:r>
      <w:r>
        <w:rPr>
          <w:rFonts w:ascii="Arial" w:hAnsi="Arial" w:cs="Arial"/>
          <w:sz w:val="18"/>
          <w:szCs w:val="18"/>
        </w:rPr>
        <w:t>dB</w:t>
      </w:r>
      <w:r w:rsidRPr="001571CA">
        <w:rPr>
          <w:rFonts w:ascii="Arial" w:hAnsi="Arial" w:cs="Arial"/>
          <w:sz w:val="18"/>
          <w:szCs w:val="18"/>
          <w:lang w:val="el-GR"/>
        </w:rPr>
        <w:t>(</w:t>
      </w:r>
      <w:r>
        <w:rPr>
          <w:rFonts w:ascii="Arial" w:hAnsi="Arial" w:cs="Arial"/>
          <w:sz w:val="18"/>
          <w:szCs w:val="18"/>
        </w:rPr>
        <w:t>A</w:t>
      </w:r>
      <w:r w:rsidRPr="001571CA">
        <w:rPr>
          <w:rFonts w:ascii="Arial" w:hAnsi="Arial" w:cs="Arial"/>
          <w:sz w:val="18"/>
          <w:szCs w:val="18"/>
          <w:lang w:val="el-GR"/>
        </w:rPr>
        <w:t xml:space="preserve">) </w:t>
      </w:r>
      <w:r>
        <w:rPr>
          <w:rFonts w:ascii="Arial" w:hAnsi="Arial" w:cs="Arial"/>
          <w:sz w:val="18"/>
          <w:szCs w:val="18"/>
          <w:lang w:val="el-GR"/>
        </w:rPr>
        <w:t>–</w:t>
      </w:r>
      <w:r w:rsidRPr="001571CA">
        <w:rPr>
          <w:rFonts w:ascii="Arial" w:hAnsi="Arial" w:cs="Arial"/>
          <w:sz w:val="18"/>
          <w:szCs w:val="18"/>
          <w:lang w:val="el-GR"/>
        </w:rPr>
        <w:t xml:space="preserve"> </w:t>
      </w:r>
      <w:r>
        <w:rPr>
          <w:rFonts w:ascii="Arial" w:hAnsi="Arial" w:cs="Arial"/>
          <w:sz w:val="18"/>
          <w:szCs w:val="18"/>
          <w:lang w:val="el-GR"/>
        </w:rPr>
        <w:t>Τηρήθηκαν οι απαιτήσεις της παραγράφου 1, του Παραρτήματος Β, της Εντολής.  Το σημείο που έγινε η μέτρηση φαίνεται στο σχήμα ….., σελίδα …</w:t>
      </w:r>
      <w:r w:rsidRPr="004B1DD8">
        <w:rPr>
          <w:rFonts w:ascii="Arial" w:hAnsi="Arial" w:cs="Arial"/>
          <w:sz w:val="18"/>
          <w:szCs w:val="18"/>
          <w:lang w:val="el-GR"/>
        </w:rPr>
        <w:t>..</w:t>
      </w:r>
      <w:r>
        <w:rPr>
          <w:rFonts w:ascii="Arial" w:hAnsi="Arial" w:cs="Arial"/>
          <w:sz w:val="18"/>
          <w:szCs w:val="18"/>
          <w:lang w:val="el-GR"/>
        </w:rPr>
        <w:t xml:space="preserve"> στη συνημμένη μελέτη</w:t>
      </w:r>
      <w:r w:rsidRPr="004B1DD8">
        <w:rPr>
          <w:rFonts w:ascii="Arial" w:hAnsi="Arial" w:cs="Arial"/>
          <w:sz w:val="18"/>
          <w:szCs w:val="18"/>
          <w:lang w:val="el-GR"/>
        </w:rPr>
        <w:t>.</w:t>
      </w:r>
    </w:p>
    <w:p w14:paraId="2682B167" w14:textId="77777777" w:rsidR="00321831" w:rsidRDefault="00321831" w:rsidP="00321831">
      <w:pPr>
        <w:pStyle w:val="ListParagraph"/>
        <w:spacing w:after="120"/>
        <w:jc w:val="both"/>
        <w:rPr>
          <w:rFonts w:ascii="Arial" w:hAnsi="Arial" w:cs="Arial"/>
          <w:sz w:val="18"/>
          <w:szCs w:val="18"/>
          <w:lang w:val="el-GR"/>
        </w:rPr>
      </w:pPr>
    </w:p>
    <w:p w14:paraId="7EDC755C" w14:textId="77777777" w:rsidR="00321831" w:rsidRDefault="00321831" w:rsidP="00321831">
      <w:pPr>
        <w:pStyle w:val="ListParagraph"/>
        <w:numPr>
          <w:ilvl w:val="0"/>
          <w:numId w:val="1"/>
        </w:numPr>
        <w:spacing w:after="120"/>
        <w:jc w:val="both"/>
        <w:rPr>
          <w:rFonts w:ascii="Arial" w:hAnsi="Arial" w:cs="Arial"/>
          <w:sz w:val="18"/>
          <w:szCs w:val="18"/>
          <w:lang w:val="el-GR"/>
        </w:rPr>
      </w:pPr>
      <w:r w:rsidRPr="001571CA">
        <w:rPr>
          <w:rFonts w:ascii="Arial" w:hAnsi="Arial" w:cs="Arial"/>
          <w:sz w:val="18"/>
          <w:szCs w:val="18"/>
          <w:lang w:val="el-GR"/>
        </w:rPr>
        <w:t xml:space="preserve">Η μέση τιμή σε διάφορα σημεία στο εσωτερικό του κέντρου τηρουμένων των απαιτήσεων της παραγράφου 2, του </w:t>
      </w:r>
      <w:r>
        <w:rPr>
          <w:rFonts w:ascii="Arial" w:hAnsi="Arial" w:cs="Arial"/>
          <w:sz w:val="18"/>
          <w:szCs w:val="18"/>
          <w:lang w:val="el-GR"/>
        </w:rPr>
        <w:t>Π</w:t>
      </w:r>
      <w:r w:rsidRPr="001571CA">
        <w:rPr>
          <w:rFonts w:ascii="Arial" w:hAnsi="Arial" w:cs="Arial"/>
          <w:sz w:val="18"/>
          <w:szCs w:val="18"/>
          <w:lang w:val="el-GR"/>
        </w:rPr>
        <w:t xml:space="preserve">αραρτήματος Β της </w:t>
      </w:r>
      <w:r>
        <w:rPr>
          <w:rFonts w:ascii="Arial" w:hAnsi="Arial" w:cs="Arial"/>
          <w:sz w:val="18"/>
          <w:szCs w:val="18"/>
          <w:lang w:val="el-GR"/>
        </w:rPr>
        <w:t>Ε</w:t>
      </w:r>
      <w:r w:rsidRPr="001571CA">
        <w:rPr>
          <w:rFonts w:ascii="Arial" w:hAnsi="Arial" w:cs="Arial"/>
          <w:sz w:val="18"/>
          <w:szCs w:val="18"/>
          <w:lang w:val="el-GR"/>
        </w:rPr>
        <w:t xml:space="preserve">ντολής είναι </w:t>
      </w:r>
      <w:r>
        <w:rPr>
          <w:rFonts w:ascii="Arial" w:hAnsi="Arial" w:cs="Arial"/>
          <w:sz w:val="18"/>
          <w:szCs w:val="18"/>
          <w:lang w:val="el-GR"/>
        </w:rPr>
        <w:t>…..</w:t>
      </w:r>
      <w:r>
        <w:rPr>
          <w:rFonts w:ascii="Arial" w:hAnsi="Arial" w:cs="Arial"/>
          <w:sz w:val="18"/>
          <w:szCs w:val="18"/>
        </w:rPr>
        <w:t>dB</w:t>
      </w:r>
      <w:r w:rsidRPr="001571CA">
        <w:rPr>
          <w:rFonts w:ascii="Arial" w:hAnsi="Arial" w:cs="Arial"/>
          <w:sz w:val="18"/>
          <w:szCs w:val="18"/>
          <w:lang w:val="el-GR"/>
        </w:rPr>
        <w:t>(</w:t>
      </w:r>
      <w:r>
        <w:rPr>
          <w:rFonts w:ascii="Arial" w:hAnsi="Arial" w:cs="Arial"/>
          <w:sz w:val="18"/>
          <w:szCs w:val="18"/>
        </w:rPr>
        <w:t>A</w:t>
      </w:r>
      <w:r w:rsidRPr="001571CA">
        <w:rPr>
          <w:rFonts w:ascii="Arial" w:hAnsi="Arial" w:cs="Arial"/>
          <w:sz w:val="18"/>
          <w:szCs w:val="18"/>
          <w:lang w:val="el-GR"/>
        </w:rPr>
        <w:t xml:space="preserve">).  </w:t>
      </w:r>
      <w:r>
        <w:rPr>
          <w:rFonts w:ascii="Arial" w:hAnsi="Arial" w:cs="Arial"/>
          <w:sz w:val="18"/>
          <w:szCs w:val="18"/>
          <w:lang w:val="el-GR"/>
        </w:rPr>
        <w:t>Τα σημεία που έγιναν οι μετρήσεις φαίνονται στο σχήμα ….. , σελίδα …. στην συνημμένη μελέτη</w:t>
      </w:r>
      <w:r w:rsidRPr="004B1DD8">
        <w:rPr>
          <w:rFonts w:ascii="Arial" w:hAnsi="Arial" w:cs="Arial"/>
          <w:sz w:val="18"/>
          <w:szCs w:val="18"/>
          <w:lang w:val="el-GR"/>
        </w:rPr>
        <w:t>.</w:t>
      </w:r>
    </w:p>
    <w:p w14:paraId="6A8F4C6C" w14:textId="77777777" w:rsidR="00321831" w:rsidRPr="00954F46" w:rsidRDefault="00321831" w:rsidP="00321831">
      <w:pPr>
        <w:pStyle w:val="ListParagraph"/>
        <w:jc w:val="both"/>
        <w:rPr>
          <w:rFonts w:ascii="Arial" w:hAnsi="Arial" w:cs="Arial"/>
          <w:sz w:val="18"/>
          <w:szCs w:val="18"/>
          <w:lang w:val="el-GR"/>
        </w:rPr>
      </w:pPr>
    </w:p>
    <w:p w14:paraId="1673AAC5" w14:textId="77777777" w:rsidR="00321831" w:rsidRPr="001571CA" w:rsidRDefault="00321831" w:rsidP="00321831">
      <w:pPr>
        <w:pStyle w:val="ListParagraph"/>
        <w:jc w:val="both"/>
        <w:rPr>
          <w:rFonts w:ascii="Arial" w:hAnsi="Arial" w:cs="Arial"/>
          <w:sz w:val="18"/>
          <w:szCs w:val="18"/>
          <w:lang w:val="el-GR"/>
        </w:rPr>
      </w:pPr>
    </w:p>
    <w:p w14:paraId="6E6B11BE" w14:textId="77777777" w:rsidR="00321831" w:rsidRDefault="00321831" w:rsidP="00321831">
      <w:pPr>
        <w:pStyle w:val="ListParagraph"/>
        <w:numPr>
          <w:ilvl w:val="0"/>
          <w:numId w:val="1"/>
        </w:numPr>
        <w:spacing w:after="120"/>
        <w:jc w:val="both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>Έγιναν οι ακόλουθες μετρήσεις σε σημεία εξωτερικά του κέντρου αναψυχής και λήφθηκαν οι ακόλουθες μετρήσεις.  Τα σημεία φαίνονται στο σχήμα, σελίδα …. στη συνημμένη επιστολή</w:t>
      </w:r>
      <w:r w:rsidRPr="007F7646">
        <w:rPr>
          <w:rFonts w:ascii="Arial" w:hAnsi="Arial" w:cs="Arial"/>
          <w:sz w:val="18"/>
          <w:szCs w:val="18"/>
          <w:lang w:val="el-GR"/>
        </w:rPr>
        <w:t xml:space="preserve"> </w:t>
      </w:r>
      <w:r>
        <w:rPr>
          <w:rFonts w:ascii="Arial" w:hAnsi="Arial" w:cs="Arial"/>
          <w:sz w:val="18"/>
          <w:szCs w:val="18"/>
          <w:lang w:val="el-GR"/>
        </w:rPr>
        <w:t xml:space="preserve">και τηρήθηκαν οι αποστάσεις και το ύψος που προβλέπεται στις παραγράφους 5(1) </w:t>
      </w:r>
      <w:r w:rsidRPr="00BF5449">
        <w:rPr>
          <w:rFonts w:ascii="Arial" w:hAnsi="Arial" w:cs="Arial"/>
          <w:sz w:val="18"/>
          <w:szCs w:val="18"/>
          <w:lang w:val="el-GR"/>
        </w:rPr>
        <w:t>(</w:t>
      </w:r>
      <w:proofErr w:type="spellStart"/>
      <w:r>
        <w:rPr>
          <w:rFonts w:ascii="Arial" w:hAnsi="Arial" w:cs="Arial"/>
          <w:sz w:val="18"/>
          <w:szCs w:val="18"/>
        </w:rPr>
        <w:t>i</w:t>
      </w:r>
      <w:proofErr w:type="spellEnd"/>
      <w:r w:rsidRPr="00BF5449">
        <w:rPr>
          <w:rFonts w:ascii="Arial" w:hAnsi="Arial" w:cs="Arial"/>
          <w:sz w:val="18"/>
          <w:szCs w:val="18"/>
          <w:lang w:val="el-GR"/>
        </w:rPr>
        <w:t xml:space="preserve">) </w:t>
      </w:r>
      <w:r>
        <w:rPr>
          <w:rFonts w:ascii="Arial" w:hAnsi="Arial" w:cs="Arial"/>
          <w:sz w:val="18"/>
          <w:szCs w:val="18"/>
          <w:lang w:val="el-GR"/>
        </w:rPr>
        <w:t>και(</w:t>
      </w:r>
      <w:r>
        <w:rPr>
          <w:rFonts w:ascii="Arial" w:hAnsi="Arial" w:cs="Arial"/>
          <w:sz w:val="18"/>
          <w:szCs w:val="18"/>
        </w:rPr>
        <w:t>ii</w:t>
      </w:r>
      <w:r w:rsidRPr="00BF5449">
        <w:rPr>
          <w:rFonts w:ascii="Arial" w:hAnsi="Arial" w:cs="Arial"/>
          <w:sz w:val="18"/>
          <w:szCs w:val="18"/>
          <w:lang w:val="el-GR"/>
        </w:rPr>
        <w:t xml:space="preserve">) </w:t>
      </w:r>
      <w:r>
        <w:rPr>
          <w:rFonts w:ascii="Arial" w:hAnsi="Arial" w:cs="Arial"/>
          <w:sz w:val="18"/>
          <w:szCs w:val="18"/>
          <w:lang w:val="el-GR"/>
        </w:rPr>
        <w:t>του Διατάγματος Ηχητικής Διαβάθμισης-ΚΔΠ 263/2022.</w:t>
      </w:r>
    </w:p>
    <w:p w14:paraId="1C949F7C" w14:textId="77777777" w:rsidR="00321831" w:rsidRPr="007F7646" w:rsidRDefault="00321831" w:rsidP="00321831">
      <w:pPr>
        <w:pStyle w:val="ListParagraph"/>
        <w:rPr>
          <w:rFonts w:ascii="Arial" w:hAnsi="Arial" w:cs="Arial"/>
          <w:sz w:val="18"/>
          <w:szCs w:val="18"/>
          <w:lang w:val="el-GR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26"/>
        <w:gridCol w:w="926"/>
        <w:gridCol w:w="992"/>
        <w:gridCol w:w="1247"/>
        <w:gridCol w:w="937"/>
        <w:gridCol w:w="937"/>
        <w:gridCol w:w="937"/>
      </w:tblGrid>
      <w:tr w:rsidR="00321831" w14:paraId="5E592205" w14:textId="77777777" w:rsidTr="00B744E3">
        <w:tc>
          <w:tcPr>
            <w:tcW w:w="1326" w:type="dxa"/>
          </w:tcPr>
          <w:p w14:paraId="0CB71C76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sz w:val="18"/>
                <w:szCs w:val="18"/>
                <w:lang w:val="el-GR"/>
              </w:rPr>
              <w:t>Σημεία</w:t>
            </w:r>
          </w:p>
        </w:tc>
        <w:tc>
          <w:tcPr>
            <w:tcW w:w="926" w:type="dxa"/>
          </w:tcPr>
          <w:p w14:paraId="67CB881F" w14:textId="77777777" w:rsidR="00321831" w:rsidRPr="007F7646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BF5449">
              <w:rPr>
                <w:rFonts w:ascii="Arial" w:hAnsi="Arial" w:cs="Arial"/>
                <w:sz w:val="18"/>
                <w:szCs w:val="18"/>
                <w:vertAlign w:val="subscript"/>
              </w:rPr>
              <w:t>Aeq</w:t>
            </w:r>
            <w:proofErr w:type="spellEnd"/>
          </w:p>
        </w:tc>
        <w:tc>
          <w:tcPr>
            <w:tcW w:w="992" w:type="dxa"/>
          </w:tcPr>
          <w:p w14:paraId="06320261" w14:textId="77777777" w:rsidR="00321831" w:rsidRPr="00BF5449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 </w:t>
            </w:r>
            <w:proofErr w:type="spellStart"/>
            <w:proofErr w:type="gramStart"/>
            <w:r w:rsidRPr="00BF5449">
              <w:rPr>
                <w:rFonts w:ascii="Arial" w:hAnsi="Arial" w:cs="Arial"/>
                <w:sz w:val="18"/>
                <w:szCs w:val="18"/>
                <w:vertAlign w:val="subscript"/>
              </w:rPr>
              <w:t>Aeq,total</w:t>
            </w:r>
            <w:proofErr w:type="spellEnd"/>
            <w:proofErr w:type="gramEnd"/>
          </w:p>
        </w:tc>
        <w:tc>
          <w:tcPr>
            <w:tcW w:w="1247" w:type="dxa"/>
          </w:tcPr>
          <w:p w14:paraId="4791F30B" w14:textId="77777777" w:rsidR="00321831" w:rsidRPr="00BF5449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 </w:t>
            </w:r>
            <w:proofErr w:type="spellStart"/>
            <w:proofErr w:type="gramStart"/>
            <w:r w:rsidRPr="00BF5449">
              <w:rPr>
                <w:rFonts w:ascii="Arial" w:hAnsi="Arial" w:cs="Arial"/>
                <w:sz w:val="18"/>
                <w:szCs w:val="18"/>
                <w:vertAlign w:val="subscript"/>
              </w:rPr>
              <w:t>Aeq,res</w:t>
            </w:r>
            <w:proofErr w:type="spellEnd"/>
            <w:proofErr w:type="gramEnd"/>
          </w:p>
        </w:tc>
        <w:tc>
          <w:tcPr>
            <w:tcW w:w="937" w:type="dxa"/>
          </w:tcPr>
          <w:p w14:paraId="4525C27D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BF5449">
              <w:rPr>
                <w:rFonts w:ascii="Arial" w:hAnsi="Arial" w:cs="Arial"/>
                <w:sz w:val="18"/>
                <w:szCs w:val="18"/>
                <w:vertAlign w:val="subscript"/>
              </w:rPr>
              <w:t>Ceq</w:t>
            </w:r>
            <w:proofErr w:type="spellEnd"/>
          </w:p>
        </w:tc>
        <w:tc>
          <w:tcPr>
            <w:tcW w:w="937" w:type="dxa"/>
          </w:tcPr>
          <w:p w14:paraId="54A318EA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 </w:t>
            </w:r>
            <w:proofErr w:type="spellStart"/>
            <w:proofErr w:type="gramStart"/>
            <w:r w:rsidRPr="00BF5449">
              <w:rPr>
                <w:rFonts w:ascii="Arial" w:hAnsi="Arial" w:cs="Arial"/>
                <w:sz w:val="18"/>
                <w:szCs w:val="18"/>
                <w:vertAlign w:val="subscript"/>
              </w:rPr>
              <w:t>Ceq,total</w:t>
            </w:r>
            <w:proofErr w:type="spellEnd"/>
            <w:proofErr w:type="gramEnd"/>
          </w:p>
        </w:tc>
        <w:tc>
          <w:tcPr>
            <w:tcW w:w="937" w:type="dxa"/>
          </w:tcPr>
          <w:p w14:paraId="0FFFAB3E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 </w:t>
            </w:r>
            <w:proofErr w:type="spellStart"/>
            <w:proofErr w:type="gramStart"/>
            <w:r w:rsidRPr="00BF5449">
              <w:rPr>
                <w:rFonts w:ascii="Arial" w:hAnsi="Arial" w:cs="Arial"/>
                <w:sz w:val="18"/>
                <w:szCs w:val="18"/>
                <w:vertAlign w:val="subscript"/>
              </w:rPr>
              <w:t>Ceq,res</w:t>
            </w:r>
            <w:proofErr w:type="spellEnd"/>
            <w:proofErr w:type="gramEnd"/>
          </w:p>
        </w:tc>
      </w:tr>
      <w:tr w:rsidR="00321831" w14:paraId="69DE25E0" w14:textId="77777777" w:rsidTr="00B744E3">
        <w:tc>
          <w:tcPr>
            <w:tcW w:w="1326" w:type="dxa"/>
          </w:tcPr>
          <w:p w14:paraId="1C7AF202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sz w:val="18"/>
                <w:szCs w:val="18"/>
                <w:lang w:val="el-GR"/>
              </w:rPr>
              <w:t>Σημείο 1</w:t>
            </w:r>
          </w:p>
        </w:tc>
        <w:tc>
          <w:tcPr>
            <w:tcW w:w="926" w:type="dxa"/>
          </w:tcPr>
          <w:p w14:paraId="33A3088D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992" w:type="dxa"/>
          </w:tcPr>
          <w:p w14:paraId="108BCA30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1247" w:type="dxa"/>
          </w:tcPr>
          <w:p w14:paraId="5DD8596B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937" w:type="dxa"/>
          </w:tcPr>
          <w:p w14:paraId="4FEB50BC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937" w:type="dxa"/>
          </w:tcPr>
          <w:p w14:paraId="11852799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937" w:type="dxa"/>
          </w:tcPr>
          <w:p w14:paraId="3C4CD041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321831" w14:paraId="26070484" w14:textId="77777777" w:rsidTr="00B744E3">
        <w:tc>
          <w:tcPr>
            <w:tcW w:w="1326" w:type="dxa"/>
          </w:tcPr>
          <w:p w14:paraId="0A600188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sz w:val="18"/>
                <w:szCs w:val="18"/>
                <w:lang w:val="el-GR"/>
              </w:rPr>
              <w:t>Σημείο 2</w:t>
            </w:r>
          </w:p>
        </w:tc>
        <w:tc>
          <w:tcPr>
            <w:tcW w:w="926" w:type="dxa"/>
          </w:tcPr>
          <w:p w14:paraId="20277B40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992" w:type="dxa"/>
          </w:tcPr>
          <w:p w14:paraId="25B00C9C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1247" w:type="dxa"/>
          </w:tcPr>
          <w:p w14:paraId="6DE085A6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937" w:type="dxa"/>
          </w:tcPr>
          <w:p w14:paraId="59742E5C" w14:textId="77777777" w:rsidR="00321831" w:rsidRDefault="00321831" w:rsidP="00B744E3">
            <w:pPr>
              <w:pStyle w:val="ListParagraph"/>
              <w:spacing w:after="120"/>
              <w:ind w:left="0" w:hanging="114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937" w:type="dxa"/>
          </w:tcPr>
          <w:p w14:paraId="59235F67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937" w:type="dxa"/>
          </w:tcPr>
          <w:p w14:paraId="3D0FE668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321831" w14:paraId="357E45BA" w14:textId="77777777" w:rsidTr="00B744E3">
        <w:tc>
          <w:tcPr>
            <w:tcW w:w="1326" w:type="dxa"/>
          </w:tcPr>
          <w:p w14:paraId="76450288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sz w:val="18"/>
                <w:szCs w:val="18"/>
                <w:lang w:val="el-GR"/>
              </w:rPr>
              <w:t>Σημείο 3</w:t>
            </w:r>
          </w:p>
        </w:tc>
        <w:tc>
          <w:tcPr>
            <w:tcW w:w="926" w:type="dxa"/>
          </w:tcPr>
          <w:p w14:paraId="507F1FA7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992" w:type="dxa"/>
          </w:tcPr>
          <w:p w14:paraId="37EE3A70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1247" w:type="dxa"/>
          </w:tcPr>
          <w:p w14:paraId="49449C53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937" w:type="dxa"/>
          </w:tcPr>
          <w:p w14:paraId="682DFA7C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937" w:type="dxa"/>
          </w:tcPr>
          <w:p w14:paraId="46EF5B30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937" w:type="dxa"/>
          </w:tcPr>
          <w:p w14:paraId="678A08BE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321831" w14:paraId="1A8B6A1A" w14:textId="77777777" w:rsidTr="00B744E3">
        <w:tc>
          <w:tcPr>
            <w:tcW w:w="1326" w:type="dxa"/>
          </w:tcPr>
          <w:p w14:paraId="4845CF34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sz w:val="18"/>
                <w:szCs w:val="18"/>
                <w:lang w:val="el-GR"/>
              </w:rPr>
              <w:t>Σημείο 4</w:t>
            </w:r>
          </w:p>
        </w:tc>
        <w:tc>
          <w:tcPr>
            <w:tcW w:w="926" w:type="dxa"/>
          </w:tcPr>
          <w:p w14:paraId="392AE78A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992" w:type="dxa"/>
          </w:tcPr>
          <w:p w14:paraId="3E017751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1247" w:type="dxa"/>
          </w:tcPr>
          <w:p w14:paraId="594B44A0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937" w:type="dxa"/>
          </w:tcPr>
          <w:p w14:paraId="3794A509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937" w:type="dxa"/>
          </w:tcPr>
          <w:p w14:paraId="5C8C2E39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937" w:type="dxa"/>
          </w:tcPr>
          <w:p w14:paraId="08D62663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321831" w14:paraId="09E523F7" w14:textId="77777777" w:rsidTr="00B744E3">
        <w:tc>
          <w:tcPr>
            <w:tcW w:w="1326" w:type="dxa"/>
          </w:tcPr>
          <w:p w14:paraId="71721B85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sz w:val="18"/>
                <w:szCs w:val="18"/>
                <w:lang w:val="el-GR"/>
              </w:rPr>
              <w:t>……..</w:t>
            </w:r>
          </w:p>
        </w:tc>
        <w:tc>
          <w:tcPr>
            <w:tcW w:w="926" w:type="dxa"/>
          </w:tcPr>
          <w:p w14:paraId="4196A05F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992" w:type="dxa"/>
          </w:tcPr>
          <w:p w14:paraId="4A933B72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1247" w:type="dxa"/>
          </w:tcPr>
          <w:p w14:paraId="0D5C6394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937" w:type="dxa"/>
          </w:tcPr>
          <w:p w14:paraId="2C64CC1B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937" w:type="dxa"/>
          </w:tcPr>
          <w:p w14:paraId="31F6E926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937" w:type="dxa"/>
          </w:tcPr>
          <w:p w14:paraId="685B1944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321831" w14:paraId="6A1DB048" w14:textId="77777777" w:rsidTr="00B744E3">
        <w:tc>
          <w:tcPr>
            <w:tcW w:w="1326" w:type="dxa"/>
          </w:tcPr>
          <w:p w14:paraId="36A1818A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926" w:type="dxa"/>
          </w:tcPr>
          <w:p w14:paraId="6CF3578F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992" w:type="dxa"/>
          </w:tcPr>
          <w:p w14:paraId="4E72ED47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1247" w:type="dxa"/>
          </w:tcPr>
          <w:p w14:paraId="2A059F07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937" w:type="dxa"/>
          </w:tcPr>
          <w:p w14:paraId="34B2880A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937" w:type="dxa"/>
          </w:tcPr>
          <w:p w14:paraId="4019BFD3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937" w:type="dxa"/>
          </w:tcPr>
          <w:p w14:paraId="36E0D37A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321831" w14:paraId="1A47DA55" w14:textId="77777777" w:rsidTr="00B744E3">
        <w:tc>
          <w:tcPr>
            <w:tcW w:w="1326" w:type="dxa"/>
          </w:tcPr>
          <w:p w14:paraId="1000A681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926" w:type="dxa"/>
          </w:tcPr>
          <w:p w14:paraId="04006F5E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992" w:type="dxa"/>
          </w:tcPr>
          <w:p w14:paraId="1FBD2E16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1247" w:type="dxa"/>
          </w:tcPr>
          <w:p w14:paraId="379DB9AA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937" w:type="dxa"/>
          </w:tcPr>
          <w:p w14:paraId="38E88706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937" w:type="dxa"/>
          </w:tcPr>
          <w:p w14:paraId="4B90C9F8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937" w:type="dxa"/>
          </w:tcPr>
          <w:p w14:paraId="0CA1124D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</w:tbl>
    <w:p w14:paraId="518FB7DC" w14:textId="77777777" w:rsidR="00321831" w:rsidRDefault="00321831" w:rsidP="00321831">
      <w:pPr>
        <w:pStyle w:val="ListParagraph"/>
        <w:spacing w:after="120"/>
        <w:rPr>
          <w:rFonts w:ascii="Arial" w:hAnsi="Arial" w:cs="Arial"/>
          <w:sz w:val="18"/>
          <w:szCs w:val="18"/>
          <w:lang w:val="el-GR"/>
        </w:rPr>
      </w:pPr>
    </w:p>
    <w:p w14:paraId="118D499E" w14:textId="77777777" w:rsidR="00321831" w:rsidRPr="002D177E" w:rsidRDefault="00321831" w:rsidP="00321831">
      <w:pPr>
        <w:pStyle w:val="ListParagraph"/>
        <w:spacing w:after="120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>Χρησιμοποιούνται οι εξισώσεις της παραγράφου (4), του παραρτήματος Β της Εντολής ΚΔΠ264/2022</w:t>
      </w:r>
      <w:r w:rsidRPr="004716BE">
        <w:rPr>
          <w:rFonts w:ascii="Arial" w:hAnsi="Arial" w:cs="Arial"/>
          <w:sz w:val="18"/>
          <w:szCs w:val="18"/>
          <w:lang w:val="el-GR"/>
        </w:rPr>
        <w:t>:</w:t>
      </w:r>
    </w:p>
    <w:bookmarkStart w:id="1" w:name="_MON_1700042503"/>
    <w:bookmarkEnd w:id="1"/>
    <w:p w14:paraId="744DEBF1" w14:textId="77777777" w:rsidR="00321831" w:rsidRPr="00DD35DB" w:rsidRDefault="00321831" w:rsidP="00321831">
      <w:pPr>
        <w:spacing w:after="120"/>
        <w:ind w:left="360"/>
        <w:jc w:val="center"/>
        <w:rPr>
          <w:rFonts w:ascii="Arial" w:hAnsi="Arial" w:cs="Arial"/>
          <w:sz w:val="18"/>
          <w:szCs w:val="18"/>
          <w:lang w:val="el-GR"/>
        </w:rPr>
      </w:pPr>
      <w:r w:rsidRPr="00B666BC">
        <w:rPr>
          <w:lang w:val="el-GR"/>
        </w:rPr>
        <w:object w:dxaOrig="4706" w:dyaOrig="832" w14:anchorId="76C2C8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5.5pt;height:41.25pt" o:ole="">
            <v:imagedata r:id="rId7" o:title=""/>
          </v:shape>
          <o:OLEObject Type="Embed" ProgID="Word.Document.12" ShapeID="_x0000_i1025" DrawAspect="Content" ObjectID="_1721116017" r:id="rId8">
            <o:FieldCodes>\s</o:FieldCodes>
          </o:OLEObject>
        </w:object>
      </w:r>
    </w:p>
    <w:bookmarkEnd w:id="0"/>
    <w:bookmarkStart w:id="2" w:name="_MON_1718097142"/>
    <w:bookmarkEnd w:id="2"/>
    <w:p w14:paraId="6C616992" w14:textId="77777777" w:rsidR="00321831" w:rsidRPr="0024645A" w:rsidRDefault="00321831" w:rsidP="00321831">
      <w:pPr>
        <w:jc w:val="center"/>
        <w:rPr>
          <w:rFonts w:ascii="Arial" w:hAnsi="Arial" w:cs="Arial"/>
          <w:sz w:val="18"/>
          <w:szCs w:val="18"/>
          <w:lang w:val="el-GR"/>
        </w:rPr>
      </w:pPr>
      <w:r w:rsidRPr="0024645A">
        <w:rPr>
          <w:rFonts w:ascii="Arial" w:hAnsi="Arial" w:cs="Arial"/>
          <w:sz w:val="18"/>
          <w:szCs w:val="18"/>
          <w:lang w:val="el-GR"/>
        </w:rPr>
        <w:object w:dxaOrig="4001" w:dyaOrig="832" w14:anchorId="2999CAED">
          <v:shape id="_x0000_i1026" type="#_x0000_t75" style="width:200.25pt;height:40.5pt" o:ole="">
            <v:imagedata r:id="rId9" o:title=""/>
          </v:shape>
          <o:OLEObject Type="Embed" ProgID="Word.Document.12" ShapeID="_x0000_i1026" DrawAspect="Content" ObjectID="_1721116018" r:id="rId10">
            <o:FieldCodes>\s</o:FieldCodes>
          </o:OLEObject>
        </w:object>
      </w:r>
    </w:p>
    <w:p w14:paraId="701BEAF7" w14:textId="77777777" w:rsidR="00321831" w:rsidRPr="0024645A" w:rsidRDefault="00321831" w:rsidP="00321831">
      <w:pPr>
        <w:pStyle w:val="ListParagraph"/>
        <w:numPr>
          <w:ilvl w:val="0"/>
          <w:numId w:val="1"/>
        </w:numPr>
        <w:spacing w:after="120"/>
        <w:jc w:val="both"/>
        <w:rPr>
          <w:rFonts w:ascii="Arial" w:hAnsi="Arial" w:cs="Arial"/>
          <w:sz w:val="18"/>
          <w:szCs w:val="18"/>
          <w:lang w:val="el-GR"/>
        </w:rPr>
      </w:pPr>
      <w:r w:rsidRPr="0024645A">
        <w:rPr>
          <w:rFonts w:ascii="Arial" w:hAnsi="Arial" w:cs="Arial"/>
          <w:sz w:val="18"/>
          <w:szCs w:val="18"/>
          <w:lang w:val="el-GR"/>
        </w:rPr>
        <w:t xml:space="preserve">Για επίτευξη των </w:t>
      </w:r>
      <w:r>
        <w:rPr>
          <w:rFonts w:ascii="Arial" w:hAnsi="Arial" w:cs="Arial"/>
          <w:sz w:val="18"/>
          <w:szCs w:val="18"/>
          <w:lang w:val="el-GR"/>
        </w:rPr>
        <w:t xml:space="preserve">πιο πάνω, </w:t>
      </w:r>
      <w:r w:rsidRPr="0024645A">
        <w:rPr>
          <w:rFonts w:ascii="Arial" w:hAnsi="Arial" w:cs="Arial"/>
          <w:sz w:val="18"/>
          <w:szCs w:val="18"/>
          <w:lang w:val="el-GR"/>
        </w:rPr>
        <w:t>τα μηχανήματα αναπαραγωγής ήχου πρέπει να βρίσκονται στα σημεία, στην κατεύθυνση καθώς και στην ένταση που δεικνύονται στο/ σχήμα/τα ………………………… στις σελίδες …………………</w:t>
      </w:r>
    </w:p>
    <w:p w14:paraId="7A11F957" w14:textId="77777777" w:rsidR="00321831" w:rsidRPr="00954F46" w:rsidRDefault="00321831" w:rsidP="00321831">
      <w:pPr>
        <w:pStyle w:val="ListParagraph"/>
        <w:spacing w:after="120"/>
        <w:jc w:val="both"/>
        <w:rPr>
          <w:rFonts w:ascii="Arial" w:hAnsi="Arial" w:cs="Arial"/>
          <w:sz w:val="18"/>
          <w:szCs w:val="18"/>
          <w:lang w:val="el-GR"/>
        </w:rPr>
      </w:pPr>
    </w:p>
    <w:p w14:paraId="1E97894D" w14:textId="77777777" w:rsidR="00321831" w:rsidRDefault="00321831" w:rsidP="0032183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 xml:space="preserve"> Το κέντρο αναψυχής/αίθουσα δεξιώσεων βρίσκεται σε περιοχή ………………………………..[να αναφερθεί η περιοχή με βάση την παράγραφο 4(2) του Διατάγματος Ηχητικής Διαβάθμισης ΚΔΠ 263/2022, δηλαδή υψηλής </w:t>
      </w:r>
      <w:proofErr w:type="spellStart"/>
      <w:r>
        <w:rPr>
          <w:rFonts w:ascii="Arial" w:hAnsi="Arial" w:cs="Arial"/>
          <w:sz w:val="18"/>
          <w:szCs w:val="18"/>
          <w:lang w:val="el-GR"/>
        </w:rPr>
        <w:t>οχληρίας</w:t>
      </w:r>
      <w:proofErr w:type="spellEnd"/>
      <w:r>
        <w:rPr>
          <w:rFonts w:ascii="Arial" w:hAnsi="Arial" w:cs="Arial"/>
          <w:sz w:val="18"/>
          <w:szCs w:val="18"/>
          <w:lang w:val="el-GR"/>
        </w:rPr>
        <w:t xml:space="preserve">/συνήθους </w:t>
      </w:r>
      <w:proofErr w:type="spellStart"/>
      <w:r>
        <w:rPr>
          <w:rFonts w:ascii="Arial" w:hAnsi="Arial" w:cs="Arial"/>
          <w:sz w:val="18"/>
          <w:szCs w:val="18"/>
          <w:lang w:val="el-GR"/>
        </w:rPr>
        <w:t>οχληρίας</w:t>
      </w:r>
      <w:proofErr w:type="spellEnd"/>
      <w:r>
        <w:rPr>
          <w:rFonts w:ascii="Arial" w:hAnsi="Arial" w:cs="Arial"/>
          <w:sz w:val="18"/>
          <w:szCs w:val="18"/>
          <w:lang w:val="el-GR"/>
        </w:rPr>
        <w:t xml:space="preserve">/ήπιας </w:t>
      </w:r>
      <w:proofErr w:type="spellStart"/>
      <w:r>
        <w:rPr>
          <w:rFonts w:ascii="Arial" w:hAnsi="Arial" w:cs="Arial"/>
          <w:sz w:val="18"/>
          <w:szCs w:val="18"/>
          <w:lang w:val="el-GR"/>
        </w:rPr>
        <w:t>οχληρίας</w:t>
      </w:r>
      <w:proofErr w:type="spellEnd"/>
      <w:r>
        <w:rPr>
          <w:rFonts w:ascii="Arial" w:hAnsi="Arial" w:cs="Arial"/>
          <w:sz w:val="18"/>
          <w:szCs w:val="18"/>
          <w:lang w:val="el-GR"/>
        </w:rPr>
        <w:t>/οικιστική περιοχή/άλλη περιοχή και σε απόσταση ……. μέτρων από την πλησιέστερη οικία/οικιστική περιοχή/ευαίσθητο δέκτη, οπότε η  μέγιστη επιτρεπόμενη ένταση ήχου σε στάθμιση Α δεν μπορεί να ξεπερνά τα ……………</w:t>
      </w:r>
      <w:proofErr w:type="spellStart"/>
      <w:r>
        <w:rPr>
          <w:rFonts w:ascii="Arial" w:hAnsi="Arial" w:cs="Arial"/>
          <w:sz w:val="18"/>
          <w:szCs w:val="18"/>
        </w:rPr>
        <w:t>db</w:t>
      </w:r>
      <w:proofErr w:type="spellEnd"/>
      <w:r w:rsidRPr="005B2286">
        <w:rPr>
          <w:rFonts w:ascii="Arial" w:hAnsi="Arial" w:cs="Arial"/>
          <w:sz w:val="18"/>
          <w:szCs w:val="18"/>
          <w:lang w:val="el-GR"/>
        </w:rPr>
        <w:t>(</w:t>
      </w:r>
      <w:r>
        <w:rPr>
          <w:rFonts w:ascii="Arial" w:hAnsi="Arial" w:cs="Arial"/>
          <w:sz w:val="18"/>
          <w:szCs w:val="18"/>
        </w:rPr>
        <w:t>A</w:t>
      </w:r>
      <w:r w:rsidRPr="005B2286">
        <w:rPr>
          <w:rFonts w:ascii="Arial" w:hAnsi="Arial" w:cs="Arial"/>
          <w:sz w:val="18"/>
          <w:szCs w:val="18"/>
          <w:lang w:val="el-GR"/>
        </w:rPr>
        <w:t xml:space="preserve">) </w:t>
      </w:r>
      <w:r>
        <w:rPr>
          <w:rFonts w:ascii="Arial" w:hAnsi="Arial" w:cs="Arial"/>
          <w:sz w:val="18"/>
          <w:szCs w:val="18"/>
          <w:lang w:val="el-GR"/>
        </w:rPr>
        <w:t xml:space="preserve">και στη στάθμιση </w:t>
      </w:r>
      <w:r>
        <w:rPr>
          <w:rFonts w:ascii="Arial" w:hAnsi="Arial" w:cs="Arial"/>
          <w:sz w:val="18"/>
          <w:szCs w:val="18"/>
        </w:rPr>
        <w:t>C</w:t>
      </w:r>
      <w:r w:rsidRPr="005B2286">
        <w:rPr>
          <w:rFonts w:ascii="Arial" w:hAnsi="Arial" w:cs="Arial"/>
          <w:sz w:val="18"/>
          <w:szCs w:val="18"/>
          <w:lang w:val="el-GR"/>
        </w:rPr>
        <w:t xml:space="preserve">, </w:t>
      </w:r>
      <w:r>
        <w:rPr>
          <w:rFonts w:ascii="Arial" w:hAnsi="Arial" w:cs="Arial"/>
          <w:sz w:val="18"/>
          <w:szCs w:val="18"/>
          <w:lang w:val="el-GR"/>
        </w:rPr>
        <w:t>τα ………….</w:t>
      </w:r>
      <w:proofErr w:type="spellStart"/>
      <w:r>
        <w:rPr>
          <w:rFonts w:ascii="Arial" w:hAnsi="Arial" w:cs="Arial"/>
          <w:sz w:val="18"/>
          <w:szCs w:val="18"/>
        </w:rPr>
        <w:t>db</w:t>
      </w:r>
      <w:proofErr w:type="spellEnd"/>
      <w:r w:rsidRPr="005B2286">
        <w:rPr>
          <w:rFonts w:ascii="Arial" w:hAnsi="Arial" w:cs="Arial"/>
          <w:sz w:val="18"/>
          <w:szCs w:val="18"/>
          <w:lang w:val="el-GR"/>
        </w:rPr>
        <w:t>(</w:t>
      </w:r>
      <w:r>
        <w:rPr>
          <w:rFonts w:ascii="Arial" w:hAnsi="Arial" w:cs="Arial"/>
          <w:sz w:val="18"/>
          <w:szCs w:val="18"/>
        </w:rPr>
        <w:t>C</w:t>
      </w:r>
      <w:r w:rsidRPr="005B2286">
        <w:rPr>
          <w:rFonts w:ascii="Arial" w:hAnsi="Arial" w:cs="Arial"/>
          <w:sz w:val="18"/>
          <w:szCs w:val="18"/>
          <w:lang w:val="el-GR"/>
        </w:rPr>
        <w:t>)</w:t>
      </w:r>
      <w:r w:rsidRPr="004716BE">
        <w:rPr>
          <w:rFonts w:ascii="Arial" w:hAnsi="Arial" w:cs="Arial"/>
          <w:sz w:val="18"/>
          <w:szCs w:val="18"/>
          <w:lang w:val="el-GR"/>
        </w:rPr>
        <w:t>.</w:t>
      </w:r>
    </w:p>
    <w:p w14:paraId="367B0AD7" w14:textId="77777777" w:rsidR="00321831" w:rsidRDefault="00321831" w:rsidP="00321831">
      <w:pPr>
        <w:pStyle w:val="ListParagraph"/>
        <w:jc w:val="both"/>
        <w:rPr>
          <w:rFonts w:ascii="Arial" w:hAnsi="Arial" w:cs="Arial"/>
          <w:sz w:val="18"/>
          <w:szCs w:val="18"/>
          <w:lang w:val="el-GR"/>
        </w:rPr>
      </w:pPr>
    </w:p>
    <w:p w14:paraId="295BB8F7" w14:textId="77777777" w:rsidR="00321831" w:rsidRDefault="00321831" w:rsidP="00321831">
      <w:pPr>
        <w:pStyle w:val="ListParagraph"/>
        <w:jc w:val="both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>Σημειώνεται ότι αν το κέντρο αναψυχής/αίθουσα δεν βρίσκεται σε περιοχή για την οποία υπάρχει ηχητική διαβάθμιση με βάση την παράγραφο 4(2) του εν λόγω διατάγματος ηχητικής διαβάθμισης, τότε η παράγραφος αυτή παραμένει κενή.</w:t>
      </w:r>
    </w:p>
    <w:p w14:paraId="3ED3B3EC" w14:textId="77777777" w:rsidR="00321831" w:rsidRDefault="00321831" w:rsidP="00321831">
      <w:pPr>
        <w:pStyle w:val="ListParagraph"/>
        <w:jc w:val="both"/>
        <w:rPr>
          <w:rFonts w:ascii="Arial" w:hAnsi="Arial" w:cs="Arial"/>
          <w:sz w:val="18"/>
          <w:szCs w:val="18"/>
          <w:lang w:val="el-GR"/>
        </w:rPr>
      </w:pPr>
    </w:p>
    <w:p w14:paraId="5AAA368E" w14:textId="77777777" w:rsidR="00321831" w:rsidRDefault="00321831" w:rsidP="0032183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>Όπως φαίνεται από την σύγκριση του πίνακα της παραγράφου (3) και της μέγιστης επιτρεπόμενης έντασης που φαίνεται στην παράγραφο (4), δεν υπάρχει υπέρβαση μεγαλύτερη του 1</w:t>
      </w:r>
      <w:r>
        <w:rPr>
          <w:rFonts w:ascii="Arial" w:hAnsi="Arial" w:cs="Arial"/>
          <w:sz w:val="18"/>
          <w:szCs w:val="18"/>
        </w:rPr>
        <w:t>dB</w:t>
      </w:r>
      <w:r w:rsidRPr="002166DA">
        <w:rPr>
          <w:rFonts w:ascii="Arial" w:hAnsi="Arial" w:cs="Arial"/>
          <w:sz w:val="18"/>
          <w:szCs w:val="18"/>
          <w:lang w:val="el-GR"/>
        </w:rPr>
        <w:t xml:space="preserve"> </w:t>
      </w:r>
      <w:r>
        <w:rPr>
          <w:rFonts w:ascii="Arial" w:hAnsi="Arial" w:cs="Arial"/>
          <w:sz w:val="18"/>
          <w:szCs w:val="18"/>
          <w:lang w:val="el-GR"/>
        </w:rPr>
        <w:t>σε κανένα σημείο.</w:t>
      </w:r>
    </w:p>
    <w:p w14:paraId="4EFBCCE9" w14:textId="77777777" w:rsidR="00321831" w:rsidRDefault="00321831" w:rsidP="00321831">
      <w:pPr>
        <w:pStyle w:val="ListParagraph"/>
        <w:jc w:val="both"/>
        <w:rPr>
          <w:rFonts w:ascii="Arial" w:hAnsi="Arial" w:cs="Arial"/>
          <w:sz w:val="18"/>
          <w:szCs w:val="18"/>
          <w:lang w:val="el-GR"/>
        </w:rPr>
      </w:pPr>
    </w:p>
    <w:p w14:paraId="2CF0F2FE" w14:textId="77777777" w:rsidR="00321831" w:rsidRDefault="00321831" w:rsidP="0032183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 xml:space="preserve">Επιπλέον έχουμε ελέγξει την όχληση παρακείμενων ευαίσθητων δεκτών (οικίες/ νοσοκομεία/ξενοδοχεία </w:t>
      </w:r>
      <w:proofErr w:type="spellStart"/>
      <w:r>
        <w:rPr>
          <w:rFonts w:ascii="Arial" w:hAnsi="Arial" w:cs="Arial"/>
          <w:sz w:val="18"/>
          <w:szCs w:val="18"/>
          <w:lang w:val="el-GR"/>
        </w:rPr>
        <w:t>κτλ</w:t>
      </w:r>
      <w:proofErr w:type="spellEnd"/>
      <w:r>
        <w:rPr>
          <w:rFonts w:ascii="Arial" w:hAnsi="Arial" w:cs="Arial"/>
          <w:sz w:val="18"/>
          <w:szCs w:val="18"/>
          <w:lang w:val="el-GR"/>
        </w:rPr>
        <w:t>) που σημειώνονται στο σχήμα …………….., της σελίδας …….. της μελέτης.  Για τα σημεία αυτά οι παρατηρούμενες μετρήσεις έγιναν στις αποστάσεις που ορίζει η παράγραφος 8(4) του Διατάγματος Ηχητικής Διαβάθμισης ΚΔΠ 263/2022 και έχουν προκύψει οι ακόλουθες μετρήσεις</w:t>
      </w:r>
      <w:r w:rsidRPr="002166DA">
        <w:rPr>
          <w:rFonts w:ascii="Arial" w:hAnsi="Arial" w:cs="Arial"/>
          <w:sz w:val="18"/>
          <w:szCs w:val="18"/>
          <w:lang w:val="el-GR"/>
        </w:rPr>
        <w:t>:</w:t>
      </w:r>
    </w:p>
    <w:p w14:paraId="32A6C6C7" w14:textId="77777777" w:rsidR="00321831" w:rsidRPr="002166DA" w:rsidRDefault="00321831" w:rsidP="00321831">
      <w:pPr>
        <w:pStyle w:val="ListParagraph"/>
        <w:rPr>
          <w:rFonts w:ascii="Arial" w:hAnsi="Arial" w:cs="Arial"/>
          <w:sz w:val="18"/>
          <w:szCs w:val="18"/>
          <w:lang w:val="el-GR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62"/>
        <w:gridCol w:w="881"/>
        <w:gridCol w:w="952"/>
        <w:gridCol w:w="1176"/>
        <w:gridCol w:w="1667"/>
      </w:tblGrid>
      <w:tr w:rsidR="00321831" w:rsidRPr="00F070A7" w14:paraId="41A5875E" w14:textId="77777777" w:rsidTr="00B744E3">
        <w:tc>
          <w:tcPr>
            <w:tcW w:w="1262" w:type="dxa"/>
          </w:tcPr>
          <w:p w14:paraId="4324853A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sz w:val="18"/>
                <w:szCs w:val="18"/>
                <w:lang w:val="el-GR"/>
              </w:rPr>
              <w:t>Σημεία</w:t>
            </w:r>
          </w:p>
        </w:tc>
        <w:tc>
          <w:tcPr>
            <w:tcW w:w="881" w:type="dxa"/>
          </w:tcPr>
          <w:p w14:paraId="6B17E01A" w14:textId="77777777" w:rsidR="00321831" w:rsidRPr="007F7646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BF5449">
              <w:rPr>
                <w:rFonts w:ascii="Arial" w:hAnsi="Arial" w:cs="Arial"/>
                <w:sz w:val="18"/>
                <w:szCs w:val="18"/>
                <w:vertAlign w:val="subscript"/>
              </w:rPr>
              <w:t>Aeq</w:t>
            </w:r>
            <w:proofErr w:type="spellEnd"/>
          </w:p>
        </w:tc>
        <w:tc>
          <w:tcPr>
            <w:tcW w:w="952" w:type="dxa"/>
          </w:tcPr>
          <w:p w14:paraId="0DFD4414" w14:textId="77777777" w:rsidR="00321831" w:rsidRPr="002166DA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 </w:t>
            </w:r>
            <w:r w:rsidRPr="002166DA">
              <w:rPr>
                <w:rFonts w:ascii="Arial" w:hAnsi="Arial" w:cs="Arial"/>
                <w:sz w:val="18"/>
                <w:szCs w:val="18"/>
                <w:vertAlign w:val="subscript"/>
                <w:lang w:val="el-GR"/>
              </w:rPr>
              <w:t>Α90</w:t>
            </w:r>
          </w:p>
        </w:tc>
        <w:tc>
          <w:tcPr>
            <w:tcW w:w="1176" w:type="dxa"/>
          </w:tcPr>
          <w:p w14:paraId="482965D8" w14:textId="77777777" w:rsidR="00321831" w:rsidRPr="002166DA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BF5449">
              <w:rPr>
                <w:rFonts w:ascii="Arial" w:hAnsi="Arial" w:cs="Arial"/>
                <w:sz w:val="18"/>
                <w:szCs w:val="18"/>
                <w:vertAlign w:val="subscript"/>
              </w:rPr>
              <w:t>Aeq</w:t>
            </w:r>
            <w:proofErr w:type="spellEnd"/>
            <w:r>
              <w:rPr>
                <w:rFonts w:ascii="Arial" w:hAnsi="Arial" w:cs="Arial"/>
                <w:sz w:val="18"/>
                <w:szCs w:val="18"/>
                <w:vertAlign w:val="subscript"/>
                <w:lang w:val="el-GR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LA90</w:t>
            </w:r>
          </w:p>
        </w:tc>
        <w:tc>
          <w:tcPr>
            <w:tcW w:w="1667" w:type="dxa"/>
          </w:tcPr>
          <w:p w14:paraId="7734DA3F" w14:textId="77777777" w:rsidR="00321831" w:rsidRPr="002166DA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sz w:val="18"/>
                <w:szCs w:val="18"/>
                <w:lang w:val="el-GR"/>
              </w:rPr>
              <w:t>Σε επαφή με το κέντρο (Ναι/Όχι)</w:t>
            </w:r>
          </w:p>
        </w:tc>
      </w:tr>
      <w:tr w:rsidR="00321831" w14:paraId="1CDE2F40" w14:textId="77777777" w:rsidTr="00B744E3">
        <w:tc>
          <w:tcPr>
            <w:tcW w:w="1262" w:type="dxa"/>
          </w:tcPr>
          <w:p w14:paraId="0646EAF5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sz w:val="18"/>
                <w:szCs w:val="18"/>
                <w:lang w:val="el-GR"/>
              </w:rPr>
              <w:t>Σημείο 1</w:t>
            </w:r>
          </w:p>
        </w:tc>
        <w:tc>
          <w:tcPr>
            <w:tcW w:w="881" w:type="dxa"/>
          </w:tcPr>
          <w:p w14:paraId="69B06941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952" w:type="dxa"/>
          </w:tcPr>
          <w:p w14:paraId="2FC2E1EB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1176" w:type="dxa"/>
          </w:tcPr>
          <w:p w14:paraId="6261BF26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1667" w:type="dxa"/>
          </w:tcPr>
          <w:p w14:paraId="5AEEF948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321831" w14:paraId="6D609705" w14:textId="77777777" w:rsidTr="00B744E3">
        <w:tc>
          <w:tcPr>
            <w:tcW w:w="1262" w:type="dxa"/>
          </w:tcPr>
          <w:p w14:paraId="12C779E7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sz w:val="18"/>
                <w:szCs w:val="18"/>
                <w:lang w:val="el-GR"/>
              </w:rPr>
              <w:t>Σημείο 2</w:t>
            </w:r>
          </w:p>
        </w:tc>
        <w:tc>
          <w:tcPr>
            <w:tcW w:w="881" w:type="dxa"/>
          </w:tcPr>
          <w:p w14:paraId="099C499F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952" w:type="dxa"/>
          </w:tcPr>
          <w:p w14:paraId="4BC0FCCD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1176" w:type="dxa"/>
          </w:tcPr>
          <w:p w14:paraId="45AF2C79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1667" w:type="dxa"/>
          </w:tcPr>
          <w:p w14:paraId="6C49FC4A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321831" w14:paraId="509359B5" w14:textId="77777777" w:rsidTr="00B744E3">
        <w:tc>
          <w:tcPr>
            <w:tcW w:w="1262" w:type="dxa"/>
          </w:tcPr>
          <w:p w14:paraId="2D8E89A3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sz w:val="18"/>
                <w:szCs w:val="18"/>
                <w:lang w:val="el-GR"/>
              </w:rPr>
              <w:t>Σημείο 3</w:t>
            </w:r>
          </w:p>
        </w:tc>
        <w:tc>
          <w:tcPr>
            <w:tcW w:w="881" w:type="dxa"/>
          </w:tcPr>
          <w:p w14:paraId="5042FE91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952" w:type="dxa"/>
          </w:tcPr>
          <w:p w14:paraId="352CDE0A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1176" w:type="dxa"/>
          </w:tcPr>
          <w:p w14:paraId="154EE58D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1667" w:type="dxa"/>
          </w:tcPr>
          <w:p w14:paraId="0EC90361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321831" w14:paraId="06C9F17A" w14:textId="77777777" w:rsidTr="00B744E3">
        <w:tc>
          <w:tcPr>
            <w:tcW w:w="1262" w:type="dxa"/>
          </w:tcPr>
          <w:p w14:paraId="3FE55ACE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sz w:val="18"/>
                <w:szCs w:val="18"/>
                <w:lang w:val="el-GR"/>
              </w:rPr>
              <w:t>Σημείο 4</w:t>
            </w:r>
          </w:p>
        </w:tc>
        <w:tc>
          <w:tcPr>
            <w:tcW w:w="881" w:type="dxa"/>
          </w:tcPr>
          <w:p w14:paraId="5CD979CF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952" w:type="dxa"/>
          </w:tcPr>
          <w:p w14:paraId="1E22E666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1176" w:type="dxa"/>
          </w:tcPr>
          <w:p w14:paraId="3BED959F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1667" w:type="dxa"/>
          </w:tcPr>
          <w:p w14:paraId="2491C1F1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321831" w14:paraId="424E7E09" w14:textId="77777777" w:rsidTr="00B744E3">
        <w:tc>
          <w:tcPr>
            <w:tcW w:w="1262" w:type="dxa"/>
          </w:tcPr>
          <w:p w14:paraId="0C418E45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sz w:val="18"/>
                <w:szCs w:val="18"/>
                <w:lang w:val="el-GR"/>
              </w:rPr>
              <w:t>……..</w:t>
            </w:r>
          </w:p>
        </w:tc>
        <w:tc>
          <w:tcPr>
            <w:tcW w:w="881" w:type="dxa"/>
          </w:tcPr>
          <w:p w14:paraId="49FBA257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952" w:type="dxa"/>
          </w:tcPr>
          <w:p w14:paraId="558FC310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1176" w:type="dxa"/>
          </w:tcPr>
          <w:p w14:paraId="073B2664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1667" w:type="dxa"/>
          </w:tcPr>
          <w:p w14:paraId="033C7B2F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321831" w14:paraId="5D76B35A" w14:textId="77777777" w:rsidTr="00B744E3">
        <w:tc>
          <w:tcPr>
            <w:tcW w:w="1262" w:type="dxa"/>
          </w:tcPr>
          <w:p w14:paraId="5845EF72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881" w:type="dxa"/>
          </w:tcPr>
          <w:p w14:paraId="0DFFC088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952" w:type="dxa"/>
          </w:tcPr>
          <w:p w14:paraId="2789EC43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1176" w:type="dxa"/>
          </w:tcPr>
          <w:p w14:paraId="71398B6C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1667" w:type="dxa"/>
          </w:tcPr>
          <w:p w14:paraId="47A69A35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321831" w14:paraId="7F8A3F4A" w14:textId="77777777" w:rsidTr="00B744E3">
        <w:tc>
          <w:tcPr>
            <w:tcW w:w="1262" w:type="dxa"/>
          </w:tcPr>
          <w:p w14:paraId="2DCB6434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881" w:type="dxa"/>
          </w:tcPr>
          <w:p w14:paraId="6ECFF6EE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952" w:type="dxa"/>
          </w:tcPr>
          <w:p w14:paraId="3B40F2B6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1176" w:type="dxa"/>
          </w:tcPr>
          <w:p w14:paraId="45ABF979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1667" w:type="dxa"/>
          </w:tcPr>
          <w:p w14:paraId="718E6A20" w14:textId="77777777" w:rsidR="00321831" w:rsidRDefault="00321831" w:rsidP="00B744E3">
            <w:pPr>
              <w:pStyle w:val="ListParagraph"/>
              <w:spacing w:after="120"/>
              <w:ind w:left="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</w:tbl>
    <w:p w14:paraId="75AAE8D9" w14:textId="77777777" w:rsidR="00321831" w:rsidRDefault="00321831" w:rsidP="00321831">
      <w:pPr>
        <w:jc w:val="both"/>
        <w:rPr>
          <w:rFonts w:ascii="Arial" w:hAnsi="Arial" w:cs="Arial"/>
          <w:sz w:val="18"/>
          <w:szCs w:val="18"/>
          <w:lang w:val="el-GR"/>
        </w:rPr>
      </w:pPr>
    </w:p>
    <w:p w14:paraId="38B3CD7C" w14:textId="77777777" w:rsidR="00321831" w:rsidRDefault="00321831" w:rsidP="0032183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 xml:space="preserve"> Όπως φαίνεται από τον πιο πάνω πίνακα δεν υπάρχει υπέρβαση του </w:t>
      </w:r>
      <w:proofErr w:type="spellStart"/>
      <w:r w:rsidRPr="009B49C5">
        <w:rPr>
          <w:rFonts w:ascii="Arial" w:hAnsi="Arial" w:cs="Arial"/>
          <w:sz w:val="18"/>
          <w:szCs w:val="18"/>
          <w:lang w:val="el-GR"/>
        </w:rPr>
        <w:t>LAeq</w:t>
      </w:r>
      <w:proofErr w:type="spellEnd"/>
      <w:r w:rsidRPr="009B49C5">
        <w:rPr>
          <w:rFonts w:ascii="Arial" w:hAnsi="Arial" w:cs="Arial"/>
          <w:sz w:val="18"/>
          <w:szCs w:val="18"/>
          <w:lang w:val="el-GR"/>
        </w:rPr>
        <w:t xml:space="preserve">  – LA90 </w:t>
      </w:r>
      <w:r>
        <w:rPr>
          <w:rFonts w:ascii="Arial" w:hAnsi="Arial" w:cs="Arial"/>
          <w:sz w:val="18"/>
          <w:szCs w:val="18"/>
          <w:lang w:val="el-GR"/>
        </w:rPr>
        <w:t xml:space="preserve">πέραν των </w:t>
      </w:r>
      <w:r w:rsidRPr="009B49C5">
        <w:rPr>
          <w:rFonts w:ascii="Arial" w:hAnsi="Arial" w:cs="Arial"/>
          <w:sz w:val="18"/>
          <w:szCs w:val="18"/>
          <w:lang w:val="el-GR"/>
        </w:rPr>
        <w:t>3dB</w:t>
      </w:r>
      <w:r>
        <w:rPr>
          <w:rFonts w:ascii="Arial" w:hAnsi="Arial" w:cs="Arial"/>
          <w:sz w:val="18"/>
          <w:szCs w:val="18"/>
          <w:lang w:val="el-GR"/>
        </w:rPr>
        <w:t xml:space="preserve"> (Α) σε κανένα σημείο.  </w:t>
      </w:r>
    </w:p>
    <w:p w14:paraId="64DEE33D" w14:textId="77777777" w:rsidR="00321831" w:rsidRDefault="00321831" w:rsidP="00321831">
      <w:pPr>
        <w:pStyle w:val="ListParagraph"/>
        <w:jc w:val="both"/>
        <w:rPr>
          <w:rFonts w:ascii="Arial" w:hAnsi="Arial" w:cs="Arial"/>
          <w:sz w:val="18"/>
          <w:szCs w:val="18"/>
          <w:lang w:val="el-GR"/>
        </w:rPr>
      </w:pPr>
    </w:p>
    <w:p w14:paraId="55C08927" w14:textId="77777777" w:rsidR="00321831" w:rsidRDefault="00321831" w:rsidP="0032183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>Οι πιο πάνω μετρήσεις έγιναν με χρήση οργάνου μέτρησης που ικανοποιεί τις προδιαγραφές της παραγράφου 5(2) του Διατάγματος Ηχητικής Διαβάθμισης.</w:t>
      </w:r>
    </w:p>
    <w:p w14:paraId="565A8FE2" w14:textId="77777777" w:rsidR="00321831" w:rsidRPr="002D177E" w:rsidRDefault="00321831" w:rsidP="00321831">
      <w:pPr>
        <w:jc w:val="both"/>
        <w:rPr>
          <w:rFonts w:ascii="Arial" w:hAnsi="Arial" w:cs="Arial"/>
          <w:strike/>
          <w:sz w:val="18"/>
          <w:szCs w:val="18"/>
          <w:highlight w:val="yellow"/>
          <w:lang w:val="el-GR"/>
        </w:rPr>
      </w:pPr>
    </w:p>
    <w:p w14:paraId="6B4EAE76" w14:textId="77777777" w:rsidR="00321831" w:rsidRDefault="00321831" w:rsidP="00321831">
      <w:pPr>
        <w:jc w:val="both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>……………………………….</w:t>
      </w:r>
    </w:p>
    <w:p w14:paraId="4487CB25" w14:textId="77777777" w:rsidR="00321831" w:rsidRDefault="00321831" w:rsidP="00321831">
      <w:pPr>
        <w:jc w:val="both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>Υπογραφή</w:t>
      </w:r>
    </w:p>
    <w:p w14:paraId="28892209" w14:textId="77777777" w:rsidR="00321831" w:rsidRDefault="00321831" w:rsidP="00321831">
      <w:pPr>
        <w:jc w:val="both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>………………………………</w:t>
      </w:r>
    </w:p>
    <w:p w14:paraId="2FEB73B6" w14:textId="77777777" w:rsidR="00EA6F19" w:rsidRPr="00321831" w:rsidRDefault="00321831" w:rsidP="00321831">
      <w:pPr>
        <w:jc w:val="both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>Ημερομηνία</w:t>
      </w:r>
    </w:p>
    <w:sectPr w:rsidR="00EA6F19" w:rsidRPr="00321831">
      <w:headerReference w:type="default" r:id="rId11"/>
      <w:footerReference w:type="defaul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E1683" w14:textId="77777777" w:rsidR="004F1973" w:rsidRDefault="004F1973" w:rsidP="00321831">
      <w:pPr>
        <w:spacing w:after="0" w:line="240" w:lineRule="auto"/>
      </w:pPr>
      <w:r>
        <w:separator/>
      </w:r>
    </w:p>
  </w:endnote>
  <w:endnote w:type="continuationSeparator" w:id="0">
    <w:p w14:paraId="0B38967F" w14:textId="77777777" w:rsidR="004F1973" w:rsidRDefault="004F1973" w:rsidP="00321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2488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1F460D" w14:textId="77777777" w:rsidR="004B1DD8" w:rsidRPr="00B878B0" w:rsidRDefault="004F1973">
        <w:pPr>
          <w:pStyle w:val="Footer"/>
          <w:jc w:val="right"/>
          <w:rPr>
            <w:lang w:val="el-GR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18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CF3743" w14:textId="77777777" w:rsidR="004B1DD8" w:rsidRPr="004C4768" w:rsidRDefault="00F070A7">
    <w:pPr>
      <w:pStyle w:val="Footer"/>
      <w:rPr>
        <w:i/>
        <w:sz w:val="20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AA890" w14:textId="77777777" w:rsidR="004F1973" w:rsidRDefault="004F1973" w:rsidP="00321831">
      <w:pPr>
        <w:spacing w:after="0" w:line="240" w:lineRule="auto"/>
      </w:pPr>
      <w:r>
        <w:separator/>
      </w:r>
    </w:p>
  </w:footnote>
  <w:footnote w:type="continuationSeparator" w:id="0">
    <w:p w14:paraId="3838626D" w14:textId="77777777" w:rsidR="004F1973" w:rsidRDefault="004F1973" w:rsidP="00321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7E971" w14:textId="4924B1A1" w:rsidR="004B1DD8" w:rsidRDefault="00F070A7">
    <w:pPr>
      <w:pStyle w:val="Header"/>
      <w:rPr>
        <w:lang w:val="el-GR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FBF4408" wp14:editId="7998485A">
          <wp:simplePos x="0" y="0"/>
          <wp:positionH relativeFrom="margin">
            <wp:posOffset>-95250</wp:posOffset>
          </wp:positionH>
          <wp:positionV relativeFrom="paragraph">
            <wp:posOffset>-220980</wp:posOffset>
          </wp:positionV>
          <wp:extent cx="933450" cy="27499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749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C35889" w14:textId="77777777" w:rsidR="004B1DD8" w:rsidRPr="00EE030F" w:rsidRDefault="00F070A7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01A1"/>
    <w:multiLevelType w:val="hybridMultilevel"/>
    <w:tmpl w:val="8C9A8610"/>
    <w:lvl w:ilvl="0" w:tplc="DE2A9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822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831"/>
    <w:rsid w:val="00321831"/>
    <w:rsid w:val="004F1973"/>
    <w:rsid w:val="00EA6F19"/>
    <w:rsid w:val="00F070A7"/>
    <w:rsid w:val="00F1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AFDBDC0"/>
  <w15:chartTrackingRefBased/>
  <w15:docId w15:val="{2569D620-3526-4E02-B6F7-8A43D898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83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183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18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18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83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18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83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package" Target="embeddings/Microsoft_Word_Document1.doc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Charalambous</dc:creator>
  <cp:keywords/>
  <dc:description/>
  <cp:lastModifiedBy>Maria Thiseos</cp:lastModifiedBy>
  <cp:revision>3</cp:revision>
  <dcterms:created xsi:type="dcterms:W3CDTF">2022-08-04T06:40:00Z</dcterms:created>
  <dcterms:modified xsi:type="dcterms:W3CDTF">2022-08-04T08:01:00Z</dcterms:modified>
</cp:coreProperties>
</file>