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6F104" w14:textId="4128BFF2" w:rsidR="00042D23" w:rsidRPr="00042F7D" w:rsidRDefault="00042D23" w:rsidP="00042D23">
      <w:pPr>
        <w:tabs>
          <w:tab w:val="left" w:pos="-1129"/>
          <w:tab w:val="left" w:pos="-720"/>
          <w:tab w:val="left" w:pos="0"/>
          <w:tab w:val="left" w:pos="567"/>
          <w:tab w:val="right" w:pos="8990"/>
        </w:tabs>
        <w:spacing w:after="0" w:line="240" w:lineRule="auto"/>
        <w:rPr>
          <w:rFonts w:ascii="Arial" w:hAnsi="Arial" w:cs="Arial"/>
          <w:sz w:val="20"/>
          <w:szCs w:val="20"/>
          <w:lang w:val="el-GR"/>
        </w:rPr>
      </w:pPr>
      <w:r w:rsidRPr="00042F7D">
        <w:rPr>
          <w:rFonts w:ascii="Arial" w:hAnsi="Arial" w:cs="Arial"/>
          <w:sz w:val="20"/>
          <w:szCs w:val="20"/>
          <w:lang w:val="el-GR"/>
        </w:rPr>
        <w:t>12-0</w:t>
      </w:r>
      <w:r w:rsidR="00BE0D79">
        <w:rPr>
          <w:rFonts w:ascii="Arial" w:hAnsi="Arial" w:cs="Arial"/>
          <w:sz w:val="20"/>
          <w:szCs w:val="20"/>
          <w:lang w:val="el-GR"/>
        </w:rPr>
        <w:t>-10-1</w:t>
      </w:r>
      <w:r w:rsidR="002670FB">
        <w:rPr>
          <w:rFonts w:ascii="Arial" w:hAnsi="Arial" w:cs="Arial"/>
          <w:sz w:val="20"/>
          <w:szCs w:val="20"/>
          <w:lang w:val="el-GR"/>
        </w:rPr>
        <w:t>4</w:t>
      </w:r>
      <w:r w:rsidR="00BE0D79">
        <w:rPr>
          <w:rFonts w:ascii="Arial" w:hAnsi="Arial" w:cs="Arial"/>
          <w:sz w:val="20"/>
          <w:szCs w:val="20"/>
          <w:lang w:val="el-GR"/>
        </w:rPr>
        <w:t>/1</w:t>
      </w:r>
    </w:p>
    <w:p w14:paraId="2B8B6AE0" w14:textId="77777777" w:rsidR="00AC6E82" w:rsidRPr="001C3736" w:rsidRDefault="00AC6E82" w:rsidP="00AC6E82">
      <w:pPr>
        <w:tabs>
          <w:tab w:val="left" w:pos="-1129"/>
          <w:tab w:val="left" w:pos="-720"/>
          <w:tab w:val="left" w:pos="0"/>
          <w:tab w:val="right" w:pos="8990"/>
        </w:tabs>
        <w:spacing w:after="0" w:line="240" w:lineRule="auto"/>
        <w:jc w:val="both"/>
        <w:rPr>
          <w:rFonts w:ascii="Arial" w:hAnsi="Arial" w:cs="Arial"/>
          <w:sz w:val="22"/>
          <w:szCs w:val="22"/>
          <w:lang w:val="el-GR"/>
        </w:rPr>
      </w:pPr>
    </w:p>
    <w:p w14:paraId="1E8FD4DD" w14:textId="77777777" w:rsidR="00042D23" w:rsidRPr="00042F7D" w:rsidRDefault="00042D23" w:rsidP="00042D23">
      <w:pPr>
        <w:tabs>
          <w:tab w:val="left" w:pos="-1129"/>
          <w:tab w:val="left" w:pos="-720"/>
          <w:tab w:val="left" w:pos="0"/>
          <w:tab w:val="right" w:pos="8990"/>
        </w:tabs>
        <w:spacing w:after="0" w:line="240" w:lineRule="auto"/>
        <w:rPr>
          <w:rFonts w:ascii="Arial" w:hAnsi="Arial" w:cs="Arial"/>
          <w:sz w:val="20"/>
          <w:szCs w:val="20"/>
          <w:lang w:val="el-GR"/>
        </w:rPr>
      </w:pPr>
      <w:r w:rsidRPr="00042F7D">
        <w:rPr>
          <w:rFonts w:ascii="Arial" w:hAnsi="Arial" w:cs="Arial"/>
          <w:sz w:val="20"/>
          <w:szCs w:val="20"/>
          <w:lang w:val="el-GR"/>
        </w:rPr>
        <w:t xml:space="preserve">Αγαπητή κυρία / Αγαπητέ κύριε  </w:t>
      </w:r>
    </w:p>
    <w:p w14:paraId="0EE5F2B0" w14:textId="77777777" w:rsidR="00042D23" w:rsidRPr="001744D7" w:rsidRDefault="00042D23" w:rsidP="00042D23">
      <w:pPr>
        <w:tabs>
          <w:tab w:val="left" w:pos="-1129"/>
          <w:tab w:val="left" w:pos="-720"/>
          <w:tab w:val="left" w:pos="0"/>
          <w:tab w:val="right" w:pos="8990"/>
        </w:tabs>
        <w:spacing w:after="0" w:line="240" w:lineRule="auto"/>
        <w:rPr>
          <w:rFonts w:ascii="Arial" w:hAnsi="Arial" w:cs="Arial"/>
          <w:sz w:val="20"/>
          <w:szCs w:val="20"/>
          <w:lang w:val="el-GR"/>
        </w:rPr>
      </w:pPr>
    </w:p>
    <w:p w14:paraId="27CD43D0" w14:textId="2D7C54C6" w:rsidR="00A06ACE" w:rsidRPr="001C3736" w:rsidRDefault="00A178D0" w:rsidP="008D63C4">
      <w:pPr>
        <w:tabs>
          <w:tab w:val="left" w:pos="0"/>
          <w:tab w:val="right" w:pos="8990"/>
        </w:tabs>
        <w:spacing w:after="0" w:line="240" w:lineRule="auto"/>
        <w:ind w:left="720" w:hanging="720"/>
        <w:rPr>
          <w:rFonts w:ascii="Arial" w:hAnsi="Arial" w:cs="Arial"/>
          <w:b/>
          <w:bCs/>
          <w:sz w:val="22"/>
          <w:szCs w:val="22"/>
          <w:lang w:val="el-GR"/>
        </w:rPr>
      </w:pPr>
      <w:r w:rsidRPr="001C3736">
        <w:rPr>
          <w:rFonts w:ascii="Arial" w:hAnsi="Arial" w:cs="Arial"/>
          <w:b/>
          <w:bCs/>
          <w:sz w:val="22"/>
          <w:szCs w:val="22"/>
          <w:lang w:val="el-GR"/>
        </w:rPr>
        <w:t xml:space="preserve">Θέμα:  </w:t>
      </w:r>
      <w:r w:rsidR="008D63C4">
        <w:rPr>
          <w:rFonts w:ascii="Arial" w:hAnsi="Arial" w:cs="Arial"/>
          <w:b/>
          <w:sz w:val="24"/>
          <w:szCs w:val="24"/>
          <w:lang w:val="el-GR"/>
        </w:rPr>
        <w:t xml:space="preserve">Βελτιωτικά έργα και κατασκευή πεζοδρομίων στις οδούς </w:t>
      </w:r>
      <w:bookmarkStart w:id="0" w:name="_Hlk136429404"/>
      <w:r w:rsidR="008D63C4">
        <w:rPr>
          <w:rFonts w:ascii="Arial" w:hAnsi="Arial"/>
          <w:b/>
          <w:sz w:val="24"/>
          <w:szCs w:val="24"/>
          <w:lang w:val="el-GR"/>
        </w:rPr>
        <w:t xml:space="preserve">Γιάννη Φρειδερίκου, Ήβης, Διονύσιου Σολωμού, </w:t>
      </w:r>
      <w:proofErr w:type="spellStart"/>
      <w:r w:rsidR="008D63C4">
        <w:rPr>
          <w:rFonts w:ascii="Arial" w:hAnsi="Arial"/>
          <w:b/>
          <w:sz w:val="24"/>
          <w:szCs w:val="24"/>
          <w:lang w:val="el-GR"/>
        </w:rPr>
        <w:t>Αιάκου</w:t>
      </w:r>
      <w:proofErr w:type="spellEnd"/>
      <w:r w:rsidR="008D63C4">
        <w:rPr>
          <w:rFonts w:ascii="Arial" w:hAnsi="Arial"/>
          <w:b/>
          <w:sz w:val="24"/>
          <w:szCs w:val="24"/>
          <w:lang w:val="el-GR"/>
        </w:rPr>
        <w:t xml:space="preserve">, Νεμέσεως, Μεγάλου Αλεξάνδρου, Νικηφόρου Φωκά, </w:t>
      </w:r>
      <w:proofErr w:type="spellStart"/>
      <w:r w:rsidR="008D63C4">
        <w:rPr>
          <w:rFonts w:ascii="Arial" w:hAnsi="Arial"/>
          <w:b/>
          <w:sz w:val="24"/>
          <w:szCs w:val="24"/>
          <w:lang w:val="el-GR"/>
        </w:rPr>
        <w:t>Κερκίωνος</w:t>
      </w:r>
      <w:proofErr w:type="spellEnd"/>
      <w:r w:rsidR="008D63C4">
        <w:rPr>
          <w:rFonts w:ascii="Arial" w:hAnsi="Arial"/>
          <w:b/>
          <w:sz w:val="24"/>
          <w:szCs w:val="24"/>
          <w:lang w:val="el-GR"/>
        </w:rPr>
        <w:t>, Μιχαήλ Σάββα, Τήλου (μέρος), Δημόκριτου (μέρος), Κρήτης και Κωστή Παλαμά</w:t>
      </w:r>
      <w:bookmarkEnd w:id="0"/>
      <w:r w:rsidR="008D63C4">
        <w:rPr>
          <w:rFonts w:ascii="Arial" w:hAnsi="Arial"/>
          <w:b/>
          <w:sz w:val="24"/>
          <w:szCs w:val="24"/>
          <w:lang w:val="el-GR"/>
        </w:rPr>
        <w:t xml:space="preserve"> (Συμβόλαιο 25) στην ενορία Παναγία.</w:t>
      </w:r>
    </w:p>
    <w:p w14:paraId="48C303C6" w14:textId="08AF5344" w:rsidR="00042D23" w:rsidRPr="001C3736" w:rsidRDefault="00042D23" w:rsidP="00A06ACE">
      <w:pPr>
        <w:spacing w:after="0" w:line="240" w:lineRule="auto"/>
        <w:jc w:val="both"/>
        <w:outlineLvl w:val="0"/>
        <w:rPr>
          <w:rFonts w:ascii="Arial" w:hAnsi="Arial" w:cs="Arial"/>
          <w:b/>
          <w:bCs/>
          <w:sz w:val="22"/>
          <w:szCs w:val="22"/>
          <w:lang w:val="el-GR"/>
        </w:rPr>
      </w:pPr>
    </w:p>
    <w:p w14:paraId="7BBA0860" w14:textId="02371EC2" w:rsidR="008F3663" w:rsidRPr="008A7CDF" w:rsidRDefault="00042D23" w:rsidP="008F3663">
      <w:pPr>
        <w:spacing w:after="0" w:line="240" w:lineRule="auto"/>
        <w:jc w:val="both"/>
        <w:outlineLvl w:val="0"/>
        <w:rPr>
          <w:rFonts w:ascii="Arial" w:hAnsi="Arial" w:cs="Arial"/>
          <w:sz w:val="20"/>
          <w:szCs w:val="20"/>
          <w:lang w:val="el-GR"/>
        </w:rPr>
      </w:pPr>
      <w:r w:rsidRPr="00042F7D">
        <w:rPr>
          <w:rFonts w:ascii="Arial" w:hAnsi="Arial" w:cs="Arial"/>
          <w:sz w:val="20"/>
          <w:szCs w:val="20"/>
          <w:lang w:val="el-GR"/>
        </w:rPr>
        <w:t xml:space="preserve">Το Δημοτικό </w:t>
      </w:r>
      <w:r w:rsidRPr="007A7444">
        <w:rPr>
          <w:rFonts w:ascii="Arial" w:hAnsi="Arial" w:cs="Arial"/>
          <w:sz w:val="20"/>
          <w:szCs w:val="20"/>
          <w:lang w:val="el-GR"/>
        </w:rPr>
        <w:t>Συμβούλιο Λευκωσίας με γνωστοποίηση που εξέδωσε σύμφωνα με τις πρόνοιες του εδαφίου 3</w:t>
      </w:r>
      <w:r w:rsidR="007A7444" w:rsidRPr="007A7444">
        <w:rPr>
          <w:rFonts w:ascii="Arial" w:hAnsi="Arial" w:cs="Arial"/>
          <w:sz w:val="20"/>
          <w:szCs w:val="20"/>
          <w:lang w:val="el-GR"/>
        </w:rPr>
        <w:t xml:space="preserve"> </w:t>
      </w:r>
      <w:r w:rsidRPr="007A7444">
        <w:rPr>
          <w:rFonts w:ascii="Arial" w:hAnsi="Arial" w:cs="Arial"/>
          <w:sz w:val="20"/>
          <w:szCs w:val="20"/>
          <w:lang w:val="el-GR"/>
        </w:rPr>
        <w:t>του άρθρου 17 του πιο πάνω Νόμου και δημοσιεύτηκε στην Επίσημη Εφημερίδα της Δημοκρατίας αρ.</w:t>
      </w:r>
      <w:r w:rsidR="00736D64">
        <w:rPr>
          <w:rFonts w:ascii="Arial" w:hAnsi="Arial" w:cs="Arial"/>
          <w:b/>
          <w:bCs/>
          <w:sz w:val="20"/>
          <w:szCs w:val="20"/>
          <w:lang w:val="el-GR"/>
        </w:rPr>
        <w:t xml:space="preserve">5194 </w:t>
      </w:r>
      <w:r w:rsidRPr="007A7444">
        <w:rPr>
          <w:rFonts w:ascii="Arial" w:hAnsi="Arial" w:cs="Arial"/>
          <w:sz w:val="20"/>
          <w:szCs w:val="20"/>
          <w:lang w:val="el-GR"/>
        </w:rPr>
        <w:t>στις</w:t>
      </w:r>
      <w:r w:rsidR="001A367A" w:rsidRPr="001A367A">
        <w:rPr>
          <w:rFonts w:ascii="Arial" w:hAnsi="Arial" w:cs="Arial"/>
          <w:sz w:val="20"/>
          <w:szCs w:val="20"/>
          <w:lang w:val="el-GR"/>
        </w:rPr>
        <w:t xml:space="preserve"> </w:t>
      </w:r>
      <w:r w:rsidR="00E30969">
        <w:rPr>
          <w:rFonts w:ascii="Arial" w:hAnsi="Arial" w:cs="Arial"/>
          <w:b/>
          <w:bCs/>
          <w:sz w:val="20"/>
          <w:szCs w:val="20"/>
          <w:lang w:val="el-GR"/>
        </w:rPr>
        <w:t>2</w:t>
      </w:r>
      <w:r w:rsidR="00736D64">
        <w:rPr>
          <w:rFonts w:ascii="Arial" w:hAnsi="Arial" w:cs="Arial"/>
          <w:b/>
          <w:bCs/>
          <w:sz w:val="20"/>
          <w:szCs w:val="20"/>
          <w:lang w:val="el-GR"/>
        </w:rPr>
        <w:t>0</w:t>
      </w:r>
      <w:r w:rsidR="005A2391">
        <w:rPr>
          <w:rFonts w:ascii="Arial" w:hAnsi="Arial" w:cs="Arial"/>
          <w:b/>
          <w:bCs/>
          <w:sz w:val="20"/>
          <w:szCs w:val="20"/>
          <w:lang w:val="el-GR"/>
        </w:rPr>
        <w:t xml:space="preserve"> </w:t>
      </w:r>
      <w:r w:rsidR="005A2391" w:rsidRPr="008A7CDF">
        <w:rPr>
          <w:rFonts w:ascii="Arial" w:hAnsi="Arial" w:cs="Arial"/>
          <w:b/>
          <w:bCs/>
          <w:sz w:val="20"/>
          <w:szCs w:val="20"/>
          <w:lang w:val="el-GR"/>
        </w:rPr>
        <w:t xml:space="preserve">Δεκεμβρίου </w:t>
      </w:r>
      <w:r w:rsidR="001A367A" w:rsidRPr="008A7CDF">
        <w:rPr>
          <w:rFonts w:ascii="Arial" w:hAnsi="Arial" w:cs="Arial"/>
          <w:b/>
          <w:bCs/>
          <w:sz w:val="20"/>
          <w:szCs w:val="20"/>
          <w:lang w:val="el-GR"/>
        </w:rPr>
        <w:t>20</w:t>
      </w:r>
      <w:r w:rsidR="00736D64" w:rsidRPr="008A7CDF">
        <w:rPr>
          <w:rFonts w:ascii="Arial" w:hAnsi="Arial" w:cs="Arial"/>
          <w:b/>
          <w:bCs/>
          <w:sz w:val="20"/>
          <w:szCs w:val="20"/>
          <w:lang w:val="el-GR"/>
        </w:rPr>
        <w:t>19</w:t>
      </w:r>
      <w:r w:rsidR="001A367A" w:rsidRPr="008A7CDF">
        <w:rPr>
          <w:rFonts w:ascii="Arial" w:hAnsi="Arial" w:cs="Arial"/>
          <w:sz w:val="20"/>
          <w:szCs w:val="20"/>
          <w:lang w:val="el-GR"/>
        </w:rPr>
        <w:t xml:space="preserve"> </w:t>
      </w:r>
      <w:r w:rsidR="003616EB" w:rsidRPr="008A7CDF">
        <w:rPr>
          <w:rFonts w:ascii="Arial" w:hAnsi="Arial" w:cs="Arial"/>
          <w:bCs/>
          <w:sz w:val="20"/>
          <w:szCs w:val="20"/>
          <w:lang w:val="el-GR"/>
        </w:rPr>
        <w:t>(Γνωστοποίηση αρ.</w:t>
      </w:r>
      <w:r w:rsidR="00736D64" w:rsidRPr="008A7CDF">
        <w:rPr>
          <w:rFonts w:ascii="Arial" w:hAnsi="Arial" w:cs="Arial"/>
          <w:b/>
          <w:sz w:val="20"/>
          <w:szCs w:val="20"/>
          <w:lang w:val="el-GR"/>
        </w:rPr>
        <w:t>7599</w:t>
      </w:r>
      <w:r w:rsidR="003616EB" w:rsidRPr="008A7CDF">
        <w:rPr>
          <w:rFonts w:ascii="Arial" w:hAnsi="Arial" w:cs="Arial"/>
          <w:bCs/>
          <w:sz w:val="20"/>
          <w:szCs w:val="20"/>
          <w:lang w:val="el-GR"/>
        </w:rPr>
        <w:t>)</w:t>
      </w:r>
      <w:r w:rsidRPr="008A7CDF">
        <w:rPr>
          <w:rFonts w:ascii="Arial" w:hAnsi="Arial" w:cs="Arial"/>
          <w:sz w:val="20"/>
          <w:szCs w:val="20"/>
          <w:lang w:val="el-GR"/>
        </w:rPr>
        <w:t xml:space="preserve"> έκαμε γνωστή την πρόθεσή του να κατασκευάσει κατάλληλα, με συνεισφορά των επηρεαζόμενων παρόδιων ιδιοκτητών, </w:t>
      </w:r>
      <w:r w:rsidR="00A57EB6" w:rsidRPr="008A7CDF">
        <w:rPr>
          <w:rFonts w:ascii="Arial" w:hAnsi="Arial" w:cs="Arial"/>
          <w:sz w:val="20"/>
          <w:szCs w:val="20"/>
          <w:lang w:val="el-GR"/>
        </w:rPr>
        <w:t>σ</w:t>
      </w:r>
      <w:r w:rsidRPr="008A7CDF">
        <w:rPr>
          <w:rFonts w:ascii="Arial" w:hAnsi="Arial" w:cs="Arial"/>
          <w:sz w:val="20"/>
          <w:szCs w:val="20"/>
          <w:lang w:val="el-GR"/>
        </w:rPr>
        <w:t>τις οδούς</w:t>
      </w:r>
      <w:r w:rsidR="005A2391" w:rsidRPr="008A7CDF">
        <w:rPr>
          <w:rFonts w:ascii="Arial" w:hAnsi="Arial" w:cs="Arial"/>
          <w:b/>
          <w:sz w:val="20"/>
          <w:szCs w:val="20"/>
          <w:lang w:val="el-GR"/>
        </w:rPr>
        <w:t xml:space="preserve"> </w:t>
      </w:r>
      <w:r w:rsidR="005A2391" w:rsidRPr="008A7CDF">
        <w:rPr>
          <w:rFonts w:ascii="Arial" w:hAnsi="Arial"/>
          <w:bCs/>
          <w:sz w:val="20"/>
          <w:szCs w:val="20"/>
          <w:lang w:val="el-GR"/>
        </w:rPr>
        <w:t xml:space="preserve">Γιάννη Φρειδερίκου, Ήβης, Διονύσιου Σολωμού, </w:t>
      </w:r>
      <w:proofErr w:type="spellStart"/>
      <w:r w:rsidR="005A2391" w:rsidRPr="008A7CDF">
        <w:rPr>
          <w:rFonts w:ascii="Arial" w:hAnsi="Arial"/>
          <w:bCs/>
          <w:sz w:val="20"/>
          <w:szCs w:val="20"/>
          <w:lang w:val="el-GR"/>
        </w:rPr>
        <w:t>Αιάκου</w:t>
      </w:r>
      <w:proofErr w:type="spellEnd"/>
      <w:r w:rsidR="005A2391" w:rsidRPr="008A7CDF">
        <w:rPr>
          <w:rFonts w:ascii="Arial" w:hAnsi="Arial"/>
          <w:bCs/>
          <w:sz w:val="20"/>
          <w:szCs w:val="20"/>
          <w:lang w:val="el-GR"/>
        </w:rPr>
        <w:t xml:space="preserve">, Νεμέσεως, Μεγάλου Αλεξάνδρου, Νικηφόρου Φωκά, </w:t>
      </w:r>
      <w:proofErr w:type="spellStart"/>
      <w:r w:rsidR="005A2391" w:rsidRPr="008A7CDF">
        <w:rPr>
          <w:rFonts w:ascii="Arial" w:hAnsi="Arial"/>
          <w:bCs/>
          <w:sz w:val="20"/>
          <w:szCs w:val="20"/>
          <w:lang w:val="el-GR"/>
        </w:rPr>
        <w:t>Κερκίωνος</w:t>
      </w:r>
      <w:proofErr w:type="spellEnd"/>
      <w:r w:rsidR="005A2391" w:rsidRPr="008A7CDF">
        <w:rPr>
          <w:rFonts w:ascii="Arial" w:hAnsi="Arial"/>
          <w:bCs/>
          <w:sz w:val="20"/>
          <w:szCs w:val="20"/>
          <w:lang w:val="el-GR"/>
        </w:rPr>
        <w:t>, Μιχαήλ Σάββα, Τήλου (μέρος), Δημόκριτου (μέρος), Κρήτης και Κωστή Παλαμά</w:t>
      </w:r>
      <w:r w:rsidR="008F3663" w:rsidRPr="008A7CDF">
        <w:rPr>
          <w:rFonts w:ascii="Arial" w:hAnsi="Arial"/>
          <w:bCs/>
          <w:sz w:val="20"/>
          <w:szCs w:val="20"/>
          <w:lang w:val="el-GR"/>
        </w:rPr>
        <w:t>,</w:t>
      </w:r>
      <w:r w:rsidR="008F3663" w:rsidRPr="008A7CDF">
        <w:rPr>
          <w:rFonts w:ascii="Arial" w:hAnsi="Arial"/>
          <w:b/>
          <w:sz w:val="20"/>
          <w:szCs w:val="20"/>
          <w:lang w:val="el-GR"/>
        </w:rPr>
        <w:t xml:space="preserve"> </w:t>
      </w:r>
      <w:r w:rsidR="008F3663" w:rsidRPr="008A7CDF">
        <w:rPr>
          <w:rFonts w:ascii="Arial" w:hAnsi="Arial"/>
          <w:bCs/>
          <w:sz w:val="20"/>
          <w:szCs w:val="20"/>
          <w:lang w:val="el-GR"/>
        </w:rPr>
        <w:t xml:space="preserve">στην ενορία </w:t>
      </w:r>
      <w:r w:rsidR="00490DAF" w:rsidRPr="008A7CDF">
        <w:rPr>
          <w:rFonts w:ascii="Arial" w:hAnsi="Arial"/>
          <w:bCs/>
          <w:sz w:val="20"/>
          <w:szCs w:val="20"/>
          <w:lang w:val="el-GR"/>
        </w:rPr>
        <w:t>Παναγία.</w:t>
      </w:r>
    </w:p>
    <w:p w14:paraId="440833AE" w14:textId="2AE039EC" w:rsidR="00AF3B19" w:rsidRPr="008A7CDF" w:rsidRDefault="00AF3B19" w:rsidP="00AF3B19">
      <w:pPr>
        <w:spacing w:after="0" w:line="240" w:lineRule="auto"/>
        <w:jc w:val="both"/>
        <w:outlineLvl w:val="0"/>
        <w:rPr>
          <w:rFonts w:ascii="Arial" w:hAnsi="Arial" w:cs="Arial"/>
          <w:sz w:val="20"/>
          <w:szCs w:val="20"/>
          <w:lang w:val="el-GR"/>
        </w:rPr>
      </w:pPr>
    </w:p>
    <w:p w14:paraId="658EF3C7" w14:textId="77777777" w:rsidR="00042D23" w:rsidRPr="008A7CDF" w:rsidRDefault="00042D23" w:rsidP="00042D23">
      <w:pPr>
        <w:spacing w:after="0" w:line="240" w:lineRule="auto"/>
        <w:jc w:val="both"/>
        <w:rPr>
          <w:rFonts w:ascii="Arial" w:hAnsi="Arial" w:cs="Arial"/>
          <w:sz w:val="20"/>
          <w:szCs w:val="20"/>
          <w:lang w:val="el-GR"/>
        </w:rPr>
      </w:pPr>
      <w:r w:rsidRPr="008A7CDF">
        <w:rPr>
          <w:rFonts w:ascii="Arial" w:hAnsi="Arial" w:cs="Arial"/>
          <w:sz w:val="20"/>
          <w:szCs w:val="20"/>
          <w:lang w:val="el-GR"/>
        </w:rPr>
        <w:t>Όπως γνωρίζετε τα έργα αυτά έχουν προ καιρού υλοποιηθεί. Οι εργασίες συμπεριλάμβαναν μεταξύ άλλων, χάραξη, χωματουργικά, θεμέλιο, ασφαλτικό οδόστρωμα, ασφαλτική επάλειψη, οχετούς όμβριων υδάτων και κατασκευή πεζοδρομίων με όμοιο και ορθό τρόπο.</w:t>
      </w:r>
    </w:p>
    <w:p w14:paraId="382B099C" w14:textId="77777777" w:rsidR="00042D23" w:rsidRPr="008A7CDF" w:rsidRDefault="00042D23" w:rsidP="00042D23">
      <w:pPr>
        <w:spacing w:after="0" w:line="240" w:lineRule="auto"/>
        <w:jc w:val="both"/>
        <w:rPr>
          <w:rFonts w:ascii="Arial" w:hAnsi="Arial" w:cs="Arial"/>
          <w:sz w:val="20"/>
          <w:szCs w:val="20"/>
          <w:lang w:val="el-GR"/>
        </w:rPr>
      </w:pPr>
    </w:p>
    <w:p w14:paraId="661C8A39" w14:textId="77777777" w:rsidR="00042D23" w:rsidRPr="008A7CDF" w:rsidRDefault="00042D23" w:rsidP="00042D23">
      <w:pPr>
        <w:spacing w:after="0" w:line="240" w:lineRule="auto"/>
        <w:jc w:val="both"/>
        <w:rPr>
          <w:rFonts w:ascii="Arial" w:hAnsi="Arial" w:cs="Arial"/>
          <w:sz w:val="20"/>
          <w:szCs w:val="20"/>
          <w:lang w:val="el-GR"/>
        </w:rPr>
      </w:pPr>
      <w:r w:rsidRPr="008A7CDF">
        <w:rPr>
          <w:rFonts w:ascii="Arial" w:hAnsi="Arial" w:cs="Arial"/>
          <w:sz w:val="20"/>
          <w:szCs w:val="20"/>
          <w:lang w:val="el-GR"/>
        </w:rPr>
        <w:t xml:space="preserve">Τα οφέλη και τα πλεονεκτήματα από τη συνολική, ορθή κατασκευή πεζοδρομίων και δρόμων είναι πολλά και εμφανή: Αύξηση της ασφαλείας των περιουσιών και απρόσκοπτη διακίνηση των πεζών, αύξηση της πυρασφάλειας, μη δημιουργία σκόνης και λάσπης ανάλογα με την εποχή και αποτροπή πλημμυρών. Η εικόνα της πόλης αναβαθμίζεται ενώ ανεξάρτητος οίκος εκτιμητών μετά από σχετική μελέτη αναφέρει ότι η εκτιμημένη αξία των οικοπέδων ή των οικοδομών αυξάνεται όταν διαθέτουν σωστή υποδομή δρόμων και πεζοδρομίων. </w:t>
      </w:r>
    </w:p>
    <w:p w14:paraId="6FEFA3C4" w14:textId="77777777" w:rsidR="00042D23" w:rsidRPr="008A7CDF" w:rsidRDefault="00042D23" w:rsidP="00042D23">
      <w:pPr>
        <w:spacing w:after="0" w:line="240" w:lineRule="auto"/>
        <w:jc w:val="both"/>
        <w:rPr>
          <w:rFonts w:ascii="Arial" w:hAnsi="Arial" w:cs="Arial"/>
          <w:sz w:val="20"/>
          <w:szCs w:val="20"/>
          <w:lang w:val="el-GR"/>
        </w:rPr>
      </w:pPr>
    </w:p>
    <w:p w14:paraId="576A8818" w14:textId="6286931D" w:rsidR="00042D23" w:rsidRPr="00042F7D" w:rsidRDefault="00042D23" w:rsidP="00042D23">
      <w:pPr>
        <w:spacing w:after="0" w:line="240" w:lineRule="auto"/>
        <w:jc w:val="both"/>
        <w:rPr>
          <w:rFonts w:ascii="Arial" w:hAnsi="Arial" w:cs="Arial"/>
          <w:sz w:val="20"/>
          <w:szCs w:val="20"/>
          <w:lang w:val="el-GR"/>
        </w:rPr>
      </w:pPr>
      <w:r w:rsidRPr="008A7CDF">
        <w:rPr>
          <w:rFonts w:ascii="Arial" w:hAnsi="Arial" w:cs="Arial"/>
          <w:sz w:val="20"/>
          <w:szCs w:val="20"/>
          <w:lang w:val="el-GR"/>
        </w:rPr>
        <w:t>Μετά την ολοκλήρωση των έργων και πολλών προσπαθειών το παρόν Δημοτικό Συμβούλιο προχώρησε στην έκδοση γνωστοποίησης με βάση τις πρόνοιες του εδαφίου 9 του άρθρου 17 του Νόμου Κεφ.96, η οποία δημοσιεύτηκε στο Κύριο Μέρος (τμήμα «Β») της Επίσημης Εφημερίδας της Δημοκρατίας αρ</w:t>
      </w:r>
      <w:r w:rsidR="00D8762F" w:rsidRPr="008A7CDF">
        <w:rPr>
          <w:rFonts w:ascii="Arial" w:hAnsi="Arial" w:cs="Arial"/>
          <w:sz w:val="20"/>
          <w:szCs w:val="20"/>
          <w:lang w:val="el-GR"/>
        </w:rPr>
        <w:t>.</w:t>
      </w:r>
      <w:r w:rsidR="00736D64" w:rsidRPr="008A7CDF">
        <w:rPr>
          <w:rFonts w:ascii="Arial" w:hAnsi="Arial" w:cs="Arial"/>
          <w:b/>
          <w:bCs/>
          <w:sz w:val="20"/>
          <w:szCs w:val="20"/>
          <w:lang w:val="el-GR"/>
        </w:rPr>
        <w:t>5</w:t>
      </w:r>
      <w:r w:rsidR="00E91AD2" w:rsidRPr="008A7CDF">
        <w:rPr>
          <w:rFonts w:ascii="Arial" w:hAnsi="Arial" w:cs="Arial"/>
          <w:b/>
          <w:bCs/>
          <w:sz w:val="20"/>
          <w:szCs w:val="20"/>
          <w:lang w:val="el-GR"/>
        </w:rPr>
        <w:t>430</w:t>
      </w:r>
      <w:r w:rsidR="00D8762F" w:rsidRPr="008A7CDF">
        <w:rPr>
          <w:rFonts w:ascii="Arial" w:hAnsi="Arial" w:cs="Arial"/>
          <w:sz w:val="20"/>
          <w:szCs w:val="20"/>
          <w:lang w:val="el-GR"/>
        </w:rPr>
        <w:t xml:space="preserve"> </w:t>
      </w:r>
      <w:r w:rsidR="002100DF" w:rsidRPr="008A7CDF">
        <w:rPr>
          <w:rFonts w:ascii="Arial" w:hAnsi="Arial" w:cs="Arial"/>
          <w:sz w:val="20"/>
          <w:szCs w:val="20"/>
          <w:lang w:val="el-GR"/>
        </w:rPr>
        <w:t xml:space="preserve">στις </w:t>
      </w:r>
      <w:r w:rsidR="00736D64" w:rsidRPr="008A7CDF">
        <w:rPr>
          <w:rFonts w:ascii="Arial" w:hAnsi="Arial" w:cs="Arial"/>
          <w:b/>
          <w:bCs/>
          <w:sz w:val="20"/>
          <w:szCs w:val="20"/>
          <w:lang w:val="el-GR"/>
        </w:rPr>
        <w:t>26</w:t>
      </w:r>
      <w:r w:rsidR="00B055C7" w:rsidRPr="008A7CDF">
        <w:rPr>
          <w:rFonts w:ascii="Arial" w:hAnsi="Arial" w:cs="Arial"/>
          <w:b/>
          <w:bCs/>
          <w:sz w:val="20"/>
          <w:szCs w:val="20"/>
          <w:lang w:val="el-GR"/>
        </w:rPr>
        <w:t xml:space="preserve"> Μαΐου </w:t>
      </w:r>
      <w:r w:rsidR="00736D64" w:rsidRPr="008A7CDF">
        <w:rPr>
          <w:rFonts w:ascii="Arial" w:hAnsi="Arial" w:cs="Arial"/>
          <w:b/>
          <w:bCs/>
          <w:sz w:val="20"/>
          <w:szCs w:val="20"/>
          <w:lang w:val="el-GR"/>
        </w:rPr>
        <w:t>2023</w:t>
      </w:r>
      <w:r w:rsidRPr="008A7CDF">
        <w:rPr>
          <w:rFonts w:ascii="Arial" w:hAnsi="Arial" w:cs="Arial"/>
          <w:b/>
          <w:sz w:val="20"/>
          <w:szCs w:val="20"/>
          <w:lang w:val="el-GR"/>
        </w:rPr>
        <w:t>,</w:t>
      </w:r>
      <w:r w:rsidRPr="008A7CDF">
        <w:rPr>
          <w:rFonts w:ascii="Arial" w:hAnsi="Arial" w:cs="Arial"/>
          <w:sz w:val="20"/>
          <w:szCs w:val="20"/>
          <w:lang w:val="el-GR"/>
        </w:rPr>
        <w:t xml:space="preserve"> με την οποία γνωστ</w:t>
      </w:r>
      <w:r w:rsidRPr="00042F7D">
        <w:rPr>
          <w:rFonts w:ascii="Arial" w:hAnsi="Arial" w:cs="Arial"/>
          <w:sz w:val="20"/>
          <w:szCs w:val="20"/>
          <w:lang w:val="el-GR"/>
        </w:rPr>
        <w:t>οποιεί την ακριβή κατάσταση της δαπάνης των έργων μαζί με την τελική κατανομή της μεταξύ της αρμόδιας αρχής και των ιδιοκτητών πο</w:t>
      </w:r>
      <w:r w:rsidR="002100DF">
        <w:rPr>
          <w:rFonts w:ascii="Arial" w:hAnsi="Arial" w:cs="Arial"/>
          <w:sz w:val="20"/>
          <w:szCs w:val="20"/>
          <w:lang w:val="el-GR"/>
        </w:rPr>
        <w:t xml:space="preserve">υ επηρεάζονται. (Γνωστοποίηση </w:t>
      </w:r>
      <w:proofErr w:type="spellStart"/>
      <w:r w:rsidR="002100DF">
        <w:rPr>
          <w:rFonts w:ascii="Arial" w:hAnsi="Arial" w:cs="Arial"/>
          <w:sz w:val="20"/>
          <w:szCs w:val="20"/>
          <w:lang w:val="el-GR"/>
        </w:rPr>
        <w:t>αρ</w:t>
      </w:r>
      <w:proofErr w:type="spellEnd"/>
      <w:r w:rsidR="00D8762F" w:rsidRPr="008D63C4">
        <w:rPr>
          <w:rFonts w:ascii="Arial" w:hAnsi="Arial" w:cs="Arial"/>
          <w:sz w:val="20"/>
          <w:szCs w:val="20"/>
          <w:lang w:val="el-GR"/>
        </w:rPr>
        <w:t xml:space="preserve">, </w:t>
      </w:r>
      <w:r w:rsidR="00736D64" w:rsidRPr="00A57619">
        <w:rPr>
          <w:rFonts w:ascii="Arial" w:hAnsi="Arial" w:cs="Arial"/>
          <w:b/>
          <w:bCs/>
          <w:sz w:val="20"/>
          <w:szCs w:val="20"/>
          <w:lang w:val="el-GR"/>
        </w:rPr>
        <w:t>2811</w:t>
      </w:r>
      <w:r w:rsidRPr="00042F7D">
        <w:rPr>
          <w:rFonts w:ascii="Arial" w:hAnsi="Arial" w:cs="Arial"/>
          <w:sz w:val="20"/>
          <w:szCs w:val="20"/>
          <w:lang w:val="el-GR"/>
        </w:rPr>
        <w:t>).</w:t>
      </w:r>
    </w:p>
    <w:p w14:paraId="2CF3DE28" w14:textId="77777777" w:rsidR="00042D23" w:rsidRPr="00042F7D" w:rsidRDefault="00042D23" w:rsidP="00042D23">
      <w:pPr>
        <w:spacing w:after="0" w:line="240" w:lineRule="auto"/>
        <w:jc w:val="both"/>
        <w:rPr>
          <w:rFonts w:ascii="Arial" w:hAnsi="Arial" w:cs="Arial"/>
          <w:sz w:val="20"/>
          <w:szCs w:val="20"/>
          <w:lang w:val="el-GR"/>
        </w:rPr>
      </w:pPr>
    </w:p>
    <w:p w14:paraId="229E6B6A" w14:textId="77777777" w:rsidR="00042D23" w:rsidRDefault="00042D23" w:rsidP="00042D23">
      <w:pPr>
        <w:spacing w:after="0" w:line="240" w:lineRule="auto"/>
        <w:jc w:val="both"/>
        <w:rPr>
          <w:rFonts w:ascii="Arial" w:hAnsi="Arial" w:cs="Arial"/>
          <w:sz w:val="20"/>
          <w:szCs w:val="20"/>
          <w:lang w:val="el-GR"/>
        </w:rPr>
      </w:pPr>
      <w:r>
        <w:rPr>
          <w:rFonts w:ascii="Arial" w:hAnsi="Arial" w:cs="Arial"/>
          <w:sz w:val="20"/>
          <w:szCs w:val="20"/>
          <w:lang w:val="el-GR"/>
        </w:rPr>
        <w:t>Βρισκόμαστε στην ευχάριστη θέση να σας πληροφορήσουμε ότι παρά τις δύσκολες οικονομικές συνθήκες και μετά από μεγάλ</w:t>
      </w:r>
      <w:r w:rsidRPr="00E74AF0">
        <w:rPr>
          <w:rFonts w:ascii="Arial" w:hAnsi="Arial" w:cs="Arial"/>
          <w:sz w:val="20"/>
          <w:szCs w:val="20"/>
          <w:lang w:val="el-GR"/>
        </w:rPr>
        <w:t>η προσπ</w:t>
      </w:r>
      <w:r>
        <w:rPr>
          <w:rFonts w:ascii="Arial" w:hAnsi="Arial" w:cs="Arial"/>
          <w:sz w:val="20"/>
          <w:szCs w:val="20"/>
          <w:lang w:val="el-GR"/>
        </w:rPr>
        <w:t xml:space="preserve">άθεια ο Δήμος πέτυχε να μειώσει σημαντικά τη συνεισφορά </w:t>
      </w:r>
      <w:r w:rsidRPr="00042F7D">
        <w:rPr>
          <w:rFonts w:ascii="Arial" w:hAnsi="Arial" w:cs="Arial"/>
          <w:sz w:val="20"/>
          <w:szCs w:val="20"/>
          <w:lang w:val="el-GR"/>
        </w:rPr>
        <w:t>των επηρεαζόμενων ιδιοκτητών στην τελική δαπάνη των έργων</w:t>
      </w:r>
      <w:r>
        <w:rPr>
          <w:rFonts w:ascii="Arial" w:hAnsi="Arial" w:cs="Arial"/>
          <w:sz w:val="20"/>
          <w:szCs w:val="20"/>
          <w:lang w:val="el-GR"/>
        </w:rPr>
        <w:t xml:space="preserve">. </w:t>
      </w:r>
    </w:p>
    <w:p w14:paraId="328B94E7" w14:textId="77777777" w:rsidR="00A178D0" w:rsidRPr="00042F7D" w:rsidRDefault="00A178D0" w:rsidP="00042D23">
      <w:pPr>
        <w:spacing w:after="0" w:line="240" w:lineRule="auto"/>
        <w:jc w:val="both"/>
        <w:rPr>
          <w:rFonts w:ascii="Arial" w:hAnsi="Arial" w:cs="Arial"/>
          <w:sz w:val="20"/>
          <w:szCs w:val="20"/>
          <w:lang w:val="el-GR"/>
        </w:rPr>
      </w:pPr>
    </w:p>
    <w:p w14:paraId="2FDC4221" w14:textId="77777777" w:rsidR="00042D23" w:rsidRDefault="00042D23" w:rsidP="00042D23">
      <w:pPr>
        <w:spacing w:after="0" w:line="240" w:lineRule="auto"/>
        <w:jc w:val="both"/>
        <w:rPr>
          <w:rFonts w:ascii="Arial" w:hAnsi="Arial" w:cs="Arial"/>
          <w:sz w:val="20"/>
          <w:szCs w:val="20"/>
          <w:lang w:val="el-GR"/>
        </w:rPr>
      </w:pPr>
      <w:r w:rsidRPr="00042F7D">
        <w:rPr>
          <w:rFonts w:ascii="Arial" w:hAnsi="Arial" w:cs="Arial"/>
          <w:sz w:val="20"/>
          <w:szCs w:val="20"/>
          <w:lang w:val="el-GR"/>
        </w:rPr>
        <w:t xml:space="preserve">Επιπρόσθετα, το παρόν Δημοτικό Συμβούλιο </w:t>
      </w:r>
      <w:r>
        <w:rPr>
          <w:rFonts w:ascii="Arial" w:hAnsi="Arial" w:cs="Arial"/>
          <w:sz w:val="20"/>
          <w:szCs w:val="20"/>
          <w:lang w:val="el-GR"/>
        </w:rPr>
        <w:t>συνεπές</w:t>
      </w:r>
      <w:r w:rsidRPr="00042F7D">
        <w:rPr>
          <w:rFonts w:ascii="Arial" w:hAnsi="Arial" w:cs="Arial"/>
          <w:sz w:val="20"/>
          <w:szCs w:val="20"/>
          <w:lang w:val="el-GR"/>
        </w:rPr>
        <w:t xml:space="preserve"> στη δέσμευσή του για μείωση της συνεισφοράς των επηρεαζόμενων ιδι</w:t>
      </w:r>
      <w:r>
        <w:rPr>
          <w:rFonts w:ascii="Arial" w:hAnsi="Arial" w:cs="Arial"/>
          <w:sz w:val="20"/>
          <w:szCs w:val="20"/>
          <w:lang w:val="el-GR"/>
        </w:rPr>
        <w:t xml:space="preserve">οκτητών, αποφάσισε όπως ο Δήμος </w:t>
      </w:r>
      <w:r w:rsidRPr="00042F7D">
        <w:rPr>
          <w:rFonts w:ascii="Arial" w:hAnsi="Arial" w:cs="Arial"/>
          <w:sz w:val="20"/>
          <w:szCs w:val="20"/>
          <w:lang w:val="el-GR"/>
        </w:rPr>
        <w:t>αναλάβει εξολοκλήρου το κατασκευαστικό κόσ</w:t>
      </w:r>
      <w:r>
        <w:rPr>
          <w:rFonts w:ascii="Arial" w:hAnsi="Arial" w:cs="Arial"/>
          <w:sz w:val="20"/>
          <w:szCs w:val="20"/>
          <w:lang w:val="el-GR"/>
        </w:rPr>
        <w:t xml:space="preserve">τος των οχετών και της ασφάλτου. </w:t>
      </w:r>
    </w:p>
    <w:p w14:paraId="2FE1A828" w14:textId="77777777" w:rsidR="00480298" w:rsidRDefault="00480298" w:rsidP="00042D23">
      <w:pPr>
        <w:spacing w:after="0" w:line="240" w:lineRule="auto"/>
        <w:jc w:val="both"/>
        <w:rPr>
          <w:rFonts w:ascii="Arial" w:hAnsi="Arial" w:cs="Arial"/>
          <w:sz w:val="20"/>
          <w:szCs w:val="20"/>
          <w:lang w:val="el-GR"/>
        </w:rPr>
      </w:pPr>
    </w:p>
    <w:p w14:paraId="7EFCDAE6" w14:textId="3832C1D7" w:rsidR="001E4FCB" w:rsidRDefault="00042D23" w:rsidP="00042D23">
      <w:pPr>
        <w:spacing w:after="0" w:line="240" w:lineRule="auto"/>
        <w:jc w:val="both"/>
        <w:rPr>
          <w:rFonts w:ascii="Arial" w:hAnsi="Arial" w:cs="Arial"/>
          <w:sz w:val="20"/>
          <w:szCs w:val="20"/>
          <w:lang w:val="el-GR"/>
        </w:rPr>
      </w:pPr>
      <w:r w:rsidRPr="00042F7D">
        <w:rPr>
          <w:rFonts w:ascii="Arial" w:hAnsi="Arial" w:cs="Arial"/>
          <w:sz w:val="20"/>
          <w:szCs w:val="20"/>
          <w:lang w:val="el-GR"/>
        </w:rPr>
        <w:t xml:space="preserve">Στο λογαριασμό που σας εσωκλείεται αναγράφεται το ποσό που σας αναλογεί και υπολογίστηκε στη βάση του μήκους πρόσοψης του ακινήτου σας επί της οδού / των οδών που κατασκευάστηκε / κατασκευάστηκαν κατάλληλα. </w:t>
      </w:r>
    </w:p>
    <w:p w14:paraId="0E432DF9" w14:textId="77777777" w:rsidR="007A7444" w:rsidRDefault="007A7444" w:rsidP="00042D23">
      <w:pPr>
        <w:spacing w:after="0" w:line="240" w:lineRule="auto"/>
        <w:jc w:val="both"/>
        <w:rPr>
          <w:rFonts w:ascii="Arial" w:hAnsi="Arial" w:cs="Arial"/>
          <w:sz w:val="20"/>
          <w:szCs w:val="20"/>
          <w:lang w:val="el-GR"/>
        </w:rPr>
      </w:pPr>
    </w:p>
    <w:p w14:paraId="4985411F" w14:textId="77777777" w:rsidR="008A7CDF" w:rsidRDefault="008A7CDF" w:rsidP="00042D23">
      <w:pPr>
        <w:spacing w:after="0" w:line="240" w:lineRule="auto"/>
        <w:jc w:val="both"/>
        <w:rPr>
          <w:rFonts w:ascii="Arial" w:hAnsi="Arial" w:cs="Arial"/>
          <w:sz w:val="20"/>
          <w:szCs w:val="20"/>
          <w:lang w:val="el-GR"/>
        </w:rPr>
      </w:pPr>
    </w:p>
    <w:p w14:paraId="21E5EE80" w14:textId="77777777" w:rsidR="008A7CDF" w:rsidRDefault="008A7CDF" w:rsidP="00042D23">
      <w:pPr>
        <w:spacing w:after="0" w:line="240" w:lineRule="auto"/>
        <w:jc w:val="both"/>
        <w:rPr>
          <w:rFonts w:ascii="Arial" w:hAnsi="Arial" w:cs="Arial"/>
          <w:sz w:val="20"/>
          <w:szCs w:val="20"/>
          <w:lang w:val="el-GR"/>
        </w:rPr>
      </w:pPr>
    </w:p>
    <w:p w14:paraId="23F48644" w14:textId="77777777" w:rsidR="008A7CDF" w:rsidRDefault="008A7CDF" w:rsidP="00042D23">
      <w:pPr>
        <w:spacing w:after="0" w:line="240" w:lineRule="auto"/>
        <w:jc w:val="both"/>
        <w:rPr>
          <w:rFonts w:ascii="Arial" w:hAnsi="Arial" w:cs="Arial"/>
          <w:sz w:val="20"/>
          <w:szCs w:val="20"/>
          <w:lang w:val="el-GR"/>
        </w:rPr>
      </w:pPr>
    </w:p>
    <w:p w14:paraId="183E1150" w14:textId="77777777" w:rsidR="008A7CDF" w:rsidRDefault="008A7CDF" w:rsidP="00042D23">
      <w:pPr>
        <w:spacing w:after="0" w:line="240" w:lineRule="auto"/>
        <w:jc w:val="both"/>
        <w:rPr>
          <w:rFonts w:ascii="Arial" w:hAnsi="Arial" w:cs="Arial"/>
          <w:sz w:val="20"/>
          <w:szCs w:val="20"/>
          <w:lang w:val="el-GR"/>
        </w:rPr>
      </w:pPr>
    </w:p>
    <w:p w14:paraId="26E0D00C" w14:textId="77777777" w:rsidR="008A7CDF" w:rsidRDefault="008A7CDF" w:rsidP="00042D23">
      <w:pPr>
        <w:spacing w:after="0" w:line="240" w:lineRule="auto"/>
        <w:jc w:val="both"/>
        <w:rPr>
          <w:rFonts w:ascii="Arial" w:hAnsi="Arial" w:cs="Arial"/>
          <w:sz w:val="20"/>
          <w:szCs w:val="20"/>
          <w:lang w:val="el-GR"/>
        </w:rPr>
      </w:pPr>
    </w:p>
    <w:p w14:paraId="4C23D3F1" w14:textId="77777777" w:rsidR="008A7CDF" w:rsidRDefault="008A7CDF" w:rsidP="00042D23">
      <w:pPr>
        <w:spacing w:after="0" w:line="240" w:lineRule="auto"/>
        <w:jc w:val="both"/>
        <w:rPr>
          <w:rFonts w:ascii="Arial" w:hAnsi="Arial" w:cs="Arial"/>
          <w:sz w:val="20"/>
          <w:szCs w:val="20"/>
          <w:lang w:val="el-GR"/>
        </w:rPr>
      </w:pPr>
    </w:p>
    <w:p w14:paraId="6729C300" w14:textId="77777777" w:rsidR="008A7CDF" w:rsidRDefault="008A7CDF" w:rsidP="00042D23">
      <w:pPr>
        <w:spacing w:after="0" w:line="240" w:lineRule="auto"/>
        <w:jc w:val="both"/>
        <w:rPr>
          <w:rFonts w:ascii="Arial" w:hAnsi="Arial" w:cs="Arial"/>
          <w:sz w:val="20"/>
          <w:szCs w:val="20"/>
          <w:lang w:val="el-GR"/>
        </w:rPr>
      </w:pPr>
    </w:p>
    <w:p w14:paraId="603C27B6" w14:textId="77777777" w:rsidR="002F1DDB" w:rsidRDefault="002F1DDB" w:rsidP="00042D23">
      <w:pPr>
        <w:spacing w:after="0" w:line="240" w:lineRule="auto"/>
        <w:jc w:val="both"/>
        <w:rPr>
          <w:rFonts w:ascii="Arial" w:hAnsi="Arial" w:cs="Arial"/>
          <w:sz w:val="20"/>
          <w:szCs w:val="20"/>
          <w:lang w:val="el-GR"/>
        </w:rPr>
      </w:pPr>
    </w:p>
    <w:p w14:paraId="0BD3A886" w14:textId="77777777" w:rsidR="00042D23" w:rsidRPr="00042F7D" w:rsidRDefault="00042D23" w:rsidP="00042D23">
      <w:pPr>
        <w:spacing w:after="0" w:line="240" w:lineRule="auto"/>
        <w:jc w:val="both"/>
        <w:rPr>
          <w:rFonts w:ascii="Arial" w:hAnsi="Arial" w:cs="Arial"/>
          <w:b/>
          <w:sz w:val="20"/>
          <w:szCs w:val="20"/>
          <w:lang w:val="el-GR"/>
        </w:rPr>
      </w:pPr>
      <w:r w:rsidRPr="00042F7D">
        <w:rPr>
          <w:rFonts w:ascii="Arial" w:hAnsi="Arial" w:cs="Arial"/>
          <w:b/>
          <w:sz w:val="20"/>
          <w:szCs w:val="20"/>
          <w:lang w:val="el-GR"/>
        </w:rPr>
        <w:lastRenderedPageBreak/>
        <w:t>Τρόποι πληρωμής:</w:t>
      </w:r>
    </w:p>
    <w:p w14:paraId="51F4D686" w14:textId="77777777" w:rsidR="00042D23" w:rsidRPr="00042F7D" w:rsidRDefault="00042D23" w:rsidP="00042D23">
      <w:pPr>
        <w:tabs>
          <w:tab w:val="left" w:pos="-1129"/>
          <w:tab w:val="left" w:pos="-720"/>
          <w:tab w:val="left" w:pos="0"/>
          <w:tab w:val="right" w:pos="8990"/>
        </w:tabs>
        <w:spacing w:after="0" w:line="240" w:lineRule="auto"/>
        <w:jc w:val="both"/>
        <w:rPr>
          <w:rFonts w:ascii="Arial" w:hAnsi="Arial" w:cs="Arial"/>
          <w:sz w:val="20"/>
          <w:szCs w:val="20"/>
          <w:lang w:val="el-GR"/>
        </w:rPr>
      </w:pPr>
    </w:p>
    <w:p w14:paraId="38D6B536" w14:textId="77777777" w:rsidR="00042D23" w:rsidRPr="00042F7D"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p>
    <w:p w14:paraId="1FF2ACFD" w14:textId="77777777" w:rsidR="00042D23" w:rsidRPr="00042F7D"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r w:rsidRPr="00042F7D">
        <w:rPr>
          <w:rFonts w:ascii="Arial" w:hAnsi="Arial" w:cs="Arial"/>
          <w:sz w:val="20"/>
          <w:szCs w:val="20"/>
          <w:lang w:val="el-GR"/>
        </w:rPr>
        <w:t>Η εξόφληση των τιμολογίων μπορεί να γίνει με ένα από τους ακόλουθους τρόπους:</w:t>
      </w:r>
    </w:p>
    <w:p w14:paraId="3BE32D9E" w14:textId="77777777" w:rsidR="00042D23" w:rsidRPr="00042F7D"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p>
    <w:p w14:paraId="1559D9B9" w14:textId="77777777" w:rsidR="00042D23"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r w:rsidRPr="00042F7D">
        <w:rPr>
          <w:rFonts w:ascii="Arial" w:hAnsi="Arial" w:cs="Arial"/>
          <w:sz w:val="20"/>
          <w:szCs w:val="20"/>
          <w:lang w:val="el-GR"/>
        </w:rPr>
        <w:t xml:space="preserve">(α) Εξοφλώντας </w:t>
      </w:r>
      <w:r w:rsidRPr="00A27ED8">
        <w:rPr>
          <w:rFonts w:ascii="Arial" w:hAnsi="Arial" w:cs="Arial"/>
          <w:b/>
          <w:sz w:val="20"/>
          <w:szCs w:val="20"/>
          <w:u w:val="single"/>
          <w:lang w:val="el-GR"/>
        </w:rPr>
        <w:t>ολόκληρο το οφειλόμενο</w:t>
      </w:r>
      <w:r>
        <w:rPr>
          <w:rFonts w:ascii="Arial" w:hAnsi="Arial" w:cs="Arial"/>
          <w:sz w:val="20"/>
          <w:szCs w:val="20"/>
          <w:lang w:val="el-GR"/>
        </w:rPr>
        <w:t xml:space="preserve"> </w:t>
      </w:r>
      <w:r w:rsidRPr="00042F7D">
        <w:rPr>
          <w:rFonts w:ascii="Arial" w:hAnsi="Arial" w:cs="Arial"/>
          <w:sz w:val="20"/>
          <w:szCs w:val="20"/>
          <w:lang w:val="el-GR"/>
        </w:rPr>
        <w:t>ποσό με έκπτωση</w:t>
      </w:r>
      <w:r>
        <w:rPr>
          <w:rFonts w:ascii="Arial" w:hAnsi="Arial" w:cs="Arial"/>
          <w:sz w:val="20"/>
          <w:szCs w:val="20"/>
          <w:lang w:val="el-GR"/>
        </w:rPr>
        <w:t xml:space="preserve"> ως ακολούθως:</w:t>
      </w:r>
    </w:p>
    <w:p w14:paraId="33024116" w14:textId="77777777" w:rsidR="00042D23"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p>
    <w:p w14:paraId="7887A947" w14:textId="17516E7F" w:rsidR="00042D23" w:rsidRPr="00516760"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r>
        <w:rPr>
          <w:rFonts w:ascii="Arial" w:hAnsi="Arial" w:cs="Arial"/>
          <w:sz w:val="20"/>
          <w:szCs w:val="20"/>
          <w:lang w:val="el-GR"/>
        </w:rPr>
        <w:t>20% έκπτωση σε περί</w:t>
      </w:r>
      <w:r w:rsidR="00D73563">
        <w:rPr>
          <w:rFonts w:ascii="Arial" w:hAnsi="Arial" w:cs="Arial"/>
          <w:sz w:val="20"/>
          <w:szCs w:val="20"/>
          <w:lang w:val="el-GR"/>
        </w:rPr>
        <w:t xml:space="preserve">πτωση που εξοφληθεί μέχρι </w:t>
      </w:r>
      <w:r w:rsidR="008603B9">
        <w:rPr>
          <w:rFonts w:ascii="Arial" w:hAnsi="Arial" w:cs="Arial"/>
          <w:sz w:val="20"/>
          <w:szCs w:val="20"/>
          <w:lang w:val="el-GR"/>
        </w:rPr>
        <w:t xml:space="preserve">τις </w:t>
      </w:r>
      <w:r w:rsidR="007C020E" w:rsidRPr="007C020E">
        <w:rPr>
          <w:rFonts w:ascii="Arial" w:hAnsi="Arial" w:cs="Arial"/>
          <w:sz w:val="20"/>
          <w:szCs w:val="20"/>
          <w:lang w:val="el-GR"/>
        </w:rPr>
        <w:t>31/08/2023</w:t>
      </w:r>
    </w:p>
    <w:p w14:paraId="07760328" w14:textId="18DF0706" w:rsidR="00042D23"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r>
        <w:rPr>
          <w:rFonts w:ascii="Arial" w:hAnsi="Arial" w:cs="Arial"/>
          <w:sz w:val="20"/>
          <w:szCs w:val="20"/>
          <w:lang w:val="el-GR"/>
        </w:rPr>
        <w:t>1</w:t>
      </w:r>
      <w:r w:rsidR="006B1723">
        <w:rPr>
          <w:rFonts w:ascii="Arial" w:hAnsi="Arial" w:cs="Arial"/>
          <w:sz w:val="20"/>
          <w:szCs w:val="20"/>
          <w:lang w:val="el-GR"/>
        </w:rPr>
        <w:t>0</w:t>
      </w:r>
      <w:r>
        <w:rPr>
          <w:rFonts w:ascii="Arial" w:hAnsi="Arial" w:cs="Arial"/>
          <w:sz w:val="20"/>
          <w:szCs w:val="20"/>
          <w:lang w:val="el-GR"/>
        </w:rPr>
        <w:t xml:space="preserve">% έκπτωση σε περίπτωση που εξοφληθεί μέχρι τις </w:t>
      </w:r>
      <w:r w:rsidR="007C020E" w:rsidRPr="007C020E">
        <w:rPr>
          <w:rFonts w:ascii="Arial" w:hAnsi="Arial" w:cs="Arial"/>
          <w:sz w:val="20"/>
          <w:szCs w:val="20"/>
          <w:lang w:val="el-GR"/>
        </w:rPr>
        <w:t>30/11/2023</w:t>
      </w:r>
      <w:r>
        <w:rPr>
          <w:rFonts w:ascii="Arial" w:hAnsi="Arial" w:cs="Arial"/>
          <w:sz w:val="20"/>
          <w:szCs w:val="20"/>
          <w:lang w:val="el-GR"/>
        </w:rPr>
        <w:t xml:space="preserve"> και </w:t>
      </w:r>
    </w:p>
    <w:p w14:paraId="5563BA78" w14:textId="015820EE" w:rsidR="00042D23" w:rsidRDefault="006B17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r>
        <w:rPr>
          <w:rFonts w:ascii="Arial" w:hAnsi="Arial" w:cs="Arial"/>
          <w:sz w:val="20"/>
          <w:szCs w:val="20"/>
          <w:lang w:val="el-GR"/>
        </w:rPr>
        <w:t>5</w:t>
      </w:r>
      <w:r w:rsidR="00042D23">
        <w:rPr>
          <w:rFonts w:ascii="Arial" w:hAnsi="Arial" w:cs="Arial"/>
          <w:sz w:val="20"/>
          <w:szCs w:val="20"/>
          <w:lang w:val="el-GR"/>
        </w:rPr>
        <w:t>% έκπτωση σε περίπτωση που εξοφληθ</w:t>
      </w:r>
      <w:r w:rsidR="002C3A7D">
        <w:rPr>
          <w:rFonts w:ascii="Arial" w:hAnsi="Arial" w:cs="Arial"/>
          <w:sz w:val="20"/>
          <w:szCs w:val="20"/>
          <w:lang w:val="el-GR"/>
        </w:rPr>
        <w:t>εί μέχρι τις</w:t>
      </w:r>
      <w:r w:rsidR="007C020E" w:rsidRPr="007C020E">
        <w:rPr>
          <w:rFonts w:ascii="Arial" w:hAnsi="Arial" w:cs="Arial"/>
          <w:sz w:val="20"/>
          <w:szCs w:val="20"/>
          <w:lang w:val="el-GR"/>
        </w:rPr>
        <w:t xml:space="preserve"> 28/02/2024</w:t>
      </w:r>
      <w:r w:rsidR="00042D23">
        <w:rPr>
          <w:rFonts w:ascii="Arial" w:hAnsi="Arial" w:cs="Arial"/>
          <w:sz w:val="20"/>
          <w:szCs w:val="20"/>
          <w:lang w:val="el-GR"/>
        </w:rPr>
        <w:t xml:space="preserve">  </w:t>
      </w:r>
    </w:p>
    <w:p w14:paraId="6DF57C7C" w14:textId="77777777" w:rsidR="00042D23" w:rsidRPr="00042F7D"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p>
    <w:p w14:paraId="7DB59AA7" w14:textId="77777777" w:rsidR="00042D23" w:rsidRPr="00042F7D"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r w:rsidRPr="00042F7D">
        <w:rPr>
          <w:rFonts w:ascii="Arial" w:hAnsi="Arial" w:cs="Arial"/>
          <w:sz w:val="20"/>
          <w:szCs w:val="20"/>
          <w:lang w:val="el-GR"/>
        </w:rPr>
        <w:t xml:space="preserve">Η εξόφληση ολόκληρου του ποσού, όπως πιο πάνω αναφέρεται μπορεί να γίνεται </w:t>
      </w:r>
      <w:r w:rsidRPr="00042F7D">
        <w:rPr>
          <w:rFonts w:ascii="Arial" w:hAnsi="Arial" w:cs="Arial"/>
          <w:b/>
          <w:sz w:val="20"/>
          <w:szCs w:val="20"/>
          <w:u w:val="single"/>
          <w:lang w:val="el-GR"/>
        </w:rPr>
        <w:t>μόνο</w:t>
      </w:r>
      <w:r w:rsidRPr="00042F7D">
        <w:rPr>
          <w:rFonts w:ascii="Arial" w:hAnsi="Arial" w:cs="Arial"/>
          <w:sz w:val="20"/>
          <w:szCs w:val="20"/>
          <w:lang w:val="el-GR"/>
        </w:rPr>
        <w:t xml:space="preserve"> </w:t>
      </w:r>
      <w:r w:rsidR="00A178D0">
        <w:rPr>
          <w:rFonts w:ascii="Arial" w:hAnsi="Arial" w:cs="Arial"/>
          <w:sz w:val="20"/>
          <w:szCs w:val="20"/>
          <w:lang w:val="el-GR"/>
        </w:rPr>
        <w:t>στο Δημοτικό Ταμείο</w:t>
      </w:r>
      <w:r w:rsidRPr="00042F7D">
        <w:rPr>
          <w:rFonts w:ascii="Arial" w:hAnsi="Arial" w:cs="Arial"/>
          <w:sz w:val="20"/>
          <w:szCs w:val="20"/>
          <w:lang w:val="el-GR"/>
        </w:rPr>
        <w:t xml:space="preserve"> στην οδό Παλιάς Ηλεκτρικής 13</w:t>
      </w:r>
      <w:r w:rsidR="00DC7C0A" w:rsidRPr="000F43BF">
        <w:rPr>
          <w:rFonts w:ascii="Arial" w:hAnsi="Arial" w:cs="Arial"/>
          <w:sz w:val="20"/>
          <w:szCs w:val="20"/>
          <w:lang w:val="el-GR"/>
        </w:rPr>
        <w:t>, 1016 Λευκωσία</w:t>
      </w:r>
      <w:r w:rsidRPr="00042F7D">
        <w:rPr>
          <w:rFonts w:ascii="Arial" w:hAnsi="Arial" w:cs="Arial"/>
          <w:sz w:val="20"/>
          <w:szCs w:val="20"/>
          <w:lang w:val="el-GR"/>
        </w:rPr>
        <w:t xml:space="preserve">.  </w:t>
      </w:r>
    </w:p>
    <w:p w14:paraId="3AFAF161" w14:textId="77777777" w:rsidR="00042D23" w:rsidRPr="00042F7D"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p>
    <w:p w14:paraId="480AE1B1" w14:textId="3BF1F5D3" w:rsidR="00042D23" w:rsidRPr="007C020E"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r w:rsidRPr="00042F7D">
        <w:rPr>
          <w:rFonts w:ascii="Arial" w:hAnsi="Arial" w:cs="Arial"/>
          <w:sz w:val="20"/>
          <w:szCs w:val="20"/>
          <w:lang w:val="el-GR"/>
        </w:rPr>
        <w:t>(β) Καταβάλλοντας 20 ισόποσες ετήσιες δόσεις με τόκο 6%. Η τελευταία ημερομηνία πληρωμής της πρώτης δόσης έχει καθοριστεί η</w:t>
      </w:r>
      <w:r w:rsidR="007C020E" w:rsidRPr="007C020E">
        <w:rPr>
          <w:rFonts w:ascii="Arial" w:hAnsi="Arial" w:cs="Arial"/>
          <w:sz w:val="20"/>
          <w:szCs w:val="20"/>
          <w:lang w:val="el-GR"/>
        </w:rPr>
        <w:t xml:space="preserve"> 28/02/2024.</w:t>
      </w:r>
    </w:p>
    <w:p w14:paraId="648119C4" w14:textId="77777777" w:rsidR="00042D23" w:rsidRPr="00042F7D"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p>
    <w:p w14:paraId="47C66592" w14:textId="77777777" w:rsidR="00042D23" w:rsidRPr="00042F7D"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r w:rsidRPr="00042F7D">
        <w:rPr>
          <w:rFonts w:ascii="Arial" w:hAnsi="Arial" w:cs="Arial"/>
          <w:sz w:val="20"/>
          <w:szCs w:val="20"/>
          <w:lang w:val="el-GR"/>
        </w:rPr>
        <w:t xml:space="preserve">Η </w:t>
      </w:r>
      <w:r w:rsidRPr="007A7444">
        <w:rPr>
          <w:rFonts w:ascii="Arial" w:hAnsi="Arial" w:cs="Arial"/>
          <w:sz w:val="20"/>
          <w:szCs w:val="20"/>
          <w:lang w:val="el-GR"/>
        </w:rPr>
        <w:t>πληρωμή της δόσης αυτής μπορεί να γίνει στο Δημοτικό Ταμείο στην οδό Παλιάς Ηλεκτρικής</w:t>
      </w:r>
      <w:r w:rsidR="00281D37" w:rsidRPr="007A7444">
        <w:rPr>
          <w:rFonts w:ascii="Arial" w:hAnsi="Arial" w:cs="Arial"/>
          <w:sz w:val="20"/>
          <w:szCs w:val="20"/>
          <w:lang w:val="el-GR"/>
        </w:rPr>
        <w:t xml:space="preserve"> </w:t>
      </w:r>
      <w:r w:rsidRPr="007A7444">
        <w:rPr>
          <w:rFonts w:ascii="Arial" w:hAnsi="Arial" w:cs="Arial"/>
          <w:sz w:val="20"/>
          <w:szCs w:val="20"/>
          <w:lang w:val="el-GR"/>
        </w:rPr>
        <w:t>13,</w:t>
      </w:r>
      <w:r w:rsidR="00F044A3" w:rsidRPr="007A7444">
        <w:rPr>
          <w:rFonts w:ascii="Arial" w:hAnsi="Arial" w:cs="Arial"/>
          <w:sz w:val="20"/>
          <w:szCs w:val="20"/>
          <w:lang w:val="el-GR"/>
        </w:rPr>
        <w:t xml:space="preserve"> 1016 Λευκωσία, στις τράπεζες ηλεκτρονικά, μέσω της JCC </w:t>
      </w:r>
      <w:proofErr w:type="spellStart"/>
      <w:r w:rsidR="00F044A3" w:rsidRPr="007A7444">
        <w:rPr>
          <w:rFonts w:ascii="Arial" w:hAnsi="Arial" w:cs="Arial"/>
          <w:sz w:val="20"/>
          <w:szCs w:val="20"/>
          <w:lang w:val="el-GR"/>
        </w:rPr>
        <w:t>smart</w:t>
      </w:r>
      <w:proofErr w:type="spellEnd"/>
      <w:r w:rsidR="00F044A3" w:rsidRPr="007A7444">
        <w:rPr>
          <w:rFonts w:ascii="Arial" w:hAnsi="Arial" w:cs="Arial"/>
          <w:sz w:val="20"/>
          <w:szCs w:val="20"/>
          <w:lang w:val="el-GR"/>
        </w:rPr>
        <w:t xml:space="preserve"> και στην ιστοσελίδα e-</w:t>
      </w:r>
      <w:proofErr w:type="spellStart"/>
      <w:r w:rsidR="00F044A3" w:rsidRPr="007A7444">
        <w:rPr>
          <w:rFonts w:ascii="Arial" w:hAnsi="Arial" w:cs="Arial"/>
          <w:sz w:val="20"/>
          <w:szCs w:val="20"/>
          <w:lang w:val="el-GR"/>
        </w:rPr>
        <w:t>λευκωσία</w:t>
      </w:r>
      <w:proofErr w:type="spellEnd"/>
      <w:r w:rsidR="00F044A3" w:rsidRPr="007A7444">
        <w:rPr>
          <w:rFonts w:ascii="Arial" w:hAnsi="Arial" w:cs="Arial"/>
          <w:sz w:val="20"/>
          <w:szCs w:val="20"/>
          <w:lang w:val="el-GR"/>
        </w:rPr>
        <w:t xml:space="preserve">, στην ηλεκτρονική διεύθυνση </w:t>
      </w:r>
      <w:hyperlink r:id="rId6" w:history="1">
        <w:r w:rsidR="00F044A3" w:rsidRPr="007A7444">
          <w:rPr>
            <w:rStyle w:val="Hyperlink"/>
            <w:rFonts w:ascii="Arial" w:hAnsi="Arial" w:cs="Arial"/>
            <w:sz w:val="20"/>
            <w:szCs w:val="20"/>
            <w:lang w:val="el-GR"/>
          </w:rPr>
          <w:t>www.nicosiamunicipality.org.cy</w:t>
        </w:r>
      </w:hyperlink>
      <w:r w:rsidR="00F044A3" w:rsidRPr="007A7444">
        <w:rPr>
          <w:rFonts w:ascii="Arial" w:hAnsi="Arial" w:cs="Arial"/>
          <w:sz w:val="20"/>
          <w:szCs w:val="20"/>
          <w:lang w:val="el-GR"/>
        </w:rPr>
        <w:t xml:space="preserve"> (ΠΛΗΡΩΜΗ ΤΙΜΟΛΟΓΙΩΝ).</w:t>
      </w:r>
    </w:p>
    <w:p w14:paraId="21336510" w14:textId="77777777" w:rsidR="00042D23" w:rsidRPr="00042F7D" w:rsidRDefault="00042D23" w:rsidP="00042D23">
      <w:pPr>
        <w:tabs>
          <w:tab w:val="left" w:pos="567"/>
          <w:tab w:val="left" w:pos="992"/>
        </w:tabs>
        <w:spacing w:after="0" w:line="240" w:lineRule="auto"/>
        <w:jc w:val="both"/>
        <w:rPr>
          <w:rFonts w:ascii="Arial" w:hAnsi="Arial" w:cs="Arial"/>
          <w:sz w:val="20"/>
          <w:szCs w:val="20"/>
          <w:lang w:val="el-GR"/>
        </w:rPr>
      </w:pPr>
    </w:p>
    <w:p w14:paraId="4BB8D42E" w14:textId="77777777" w:rsidR="00042D23" w:rsidRPr="00042F7D" w:rsidRDefault="00042D23" w:rsidP="00042D23">
      <w:pPr>
        <w:spacing w:after="0" w:line="240" w:lineRule="auto"/>
        <w:jc w:val="both"/>
        <w:rPr>
          <w:rFonts w:ascii="Arial" w:hAnsi="Arial" w:cs="Arial"/>
          <w:sz w:val="20"/>
          <w:szCs w:val="20"/>
          <w:lang w:val="el-GR"/>
        </w:rPr>
      </w:pPr>
      <w:r w:rsidRPr="00042F7D">
        <w:rPr>
          <w:rFonts w:ascii="Arial" w:hAnsi="Arial" w:cs="Arial"/>
          <w:sz w:val="20"/>
          <w:szCs w:val="20"/>
          <w:lang w:val="el-GR"/>
        </w:rPr>
        <w:t>Σύμφωνα με το Νόμο, η συνεισφορά που αναλογεί στον κάθε επηρεαζόμενο ιδιοκτήτη εγγράφεται στα βιβλία του Κτηματολογίου ως επιβάρυνση στο επηρεαζόμενο ακίνητο και ως φόρος οφειλόμενος. Αυτό σημαίνει ότι ο ιδιοκτήτης δεν θα έχει τη δυνατότητα να προβεί σε οποιαδήποτε πράξη πώλησης, μεταβίβασης, αποξένωσης ή διάθεσης του ακινήτου αν προηγουμένως δεν εξοφληθεί η συνεισφορά για τις εργασίες που έγιναν.</w:t>
      </w:r>
    </w:p>
    <w:p w14:paraId="0CB0B97D" w14:textId="77777777" w:rsidR="00042D23" w:rsidRPr="00042F7D" w:rsidRDefault="00042D23" w:rsidP="00042D23">
      <w:pPr>
        <w:spacing w:after="0" w:line="240" w:lineRule="auto"/>
        <w:jc w:val="both"/>
        <w:rPr>
          <w:rFonts w:ascii="Arial" w:hAnsi="Arial" w:cs="Arial"/>
          <w:sz w:val="20"/>
          <w:szCs w:val="20"/>
          <w:lang w:val="el-GR"/>
        </w:rPr>
      </w:pPr>
    </w:p>
    <w:p w14:paraId="72C89C8A" w14:textId="77777777" w:rsidR="00042D23" w:rsidRPr="00042F7D" w:rsidRDefault="00042D23" w:rsidP="00042D23">
      <w:pPr>
        <w:tabs>
          <w:tab w:val="left" w:pos="-1129"/>
          <w:tab w:val="left" w:pos="-720"/>
          <w:tab w:val="left" w:pos="0"/>
          <w:tab w:val="right" w:pos="8990"/>
        </w:tabs>
        <w:spacing w:after="0" w:line="240" w:lineRule="auto"/>
        <w:jc w:val="both"/>
        <w:rPr>
          <w:rFonts w:ascii="Arial" w:hAnsi="Arial" w:cs="Arial"/>
          <w:sz w:val="20"/>
          <w:szCs w:val="20"/>
          <w:lang w:val="el-GR"/>
        </w:rPr>
      </w:pPr>
      <w:r w:rsidRPr="00042F7D">
        <w:rPr>
          <w:rFonts w:ascii="Arial" w:hAnsi="Arial" w:cs="Arial"/>
          <w:sz w:val="20"/>
          <w:szCs w:val="20"/>
          <w:lang w:val="el-GR"/>
        </w:rPr>
        <w:t xml:space="preserve">Οι δύσκολες οικονομικές συνθήκες που βιώνει σήμερα ο τόπος μας και κατ’ επέκταση ο Δήμος της Πρωτεύουσας καθιστούν επιτακτική την ανάγκη τακτοποίησης των λογαριασμών του κάθε πολίτη ώστε να διασφαλιστεί η βιωσιμότητα και η συνέχιση της λειτουργίας του Δήμου και των καθημερινών υπηρεσιών που προσφέρει στους κατοίκους, στους εργαζομένους και σε όσους διακινούνται στην περιοχή του. Γι’ αυτό με την επιστολή αυτή απευθύνω έκκληση προς τον καθένα σας όπως μεριμνήσετε να εξοφλήσετε είτε ολόκληρο το λογαριασμό που σας αποστέλλεται είτε με την καταβολή ετήσιων δόσεων. </w:t>
      </w:r>
    </w:p>
    <w:p w14:paraId="152A59D0" w14:textId="77777777" w:rsidR="00042D23" w:rsidRPr="00042F7D" w:rsidRDefault="00042D23" w:rsidP="00042D23">
      <w:pPr>
        <w:tabs>
          <w:tab w:val="left" w:pos="-1129"/>
          <w:tab w:val="left" w:pos="-720"/>
          <w:tab w:val="left" w:pos="0"/>
          <w:tab w:val="right" w:pos="8990"/>
        </w:tabs>
        <w:spacing w:after="0" w:line="240" w:lineRule="auto"/>
        <w:jc w:val="both"/>
        <w:rPr>
          <w:rFonts w:ascii="Arial" w:hAnsi="Arial" w:cs="Arial"/>
          <w:sz w:val="20"/>
          <w:szCs w:val="20"/>
          <w:lang w:val="el-GR"/>
        </w:rPr>
      </w:pPr>
    </w:p>
    <w:p w14:paraId="14C447D3" w14:textId="7E0CBEA7" w:rsidR="00042D23" w:rsidRPr="00042F7D" w:rsidRDefault="00042D23" w:rsidP="00042D23">
      <w:pPr>
        <w:tabs>
          <w:tab w:val="left" w:pos="-1129"/>
          <w:tab w:val="left" w:pos="-720"/>
          <w:tab w:val="left" w:pos="0"/>
          <w:tab w:val="right" w:pos="8990"/>
        </w:tabs>
        <w:spacing w:after="0" w:line="240" w:lineRule="auto"/>
        <w:jc w:val="both"/>
        <w:rPr>
          <w:rFonts w:ascii="Arial" w:hAnsi="Arial" w:cs="Arial"/>
          <w:sz w:val="20"/>
          <w:szCs w:val="20"/>
          <w:lang w:val="el-GR"/>
        </w:rPr>
      </w:pPr>
      <w:r w:rsidRPr="00042F7D">
        <w:rPr>
          <w:rFonts w:ascii="Arial" w:hAnsi="Arial" w:cs="Arial"/>
          <w:sz w:val="20"/>
          <w:szCs w:val="20"/>
          <w:lang w:val="el-GR"/>
        </w:rPr>
        <w:t xml:space="preserve">Είμαι </w:t>
      </w:r>
      <w:r w:rsidRPr="008A7CDF">
        <w:rPr>
          <w:rFonts w:ascii="Arial" w:hAnsi="Arial" w:cs="Arial"/>
          <w:sz w:val="20"/>
          <w:szCs w:val="20"/>
          <w:lang w:val="el-GR"/>
        </w:rPr>
        <w:t>βέβαι</w:t>
      </w:r>
      <w:r w:rsidR="002F1DDB" w:rsidRPr="008A7CDF">
        <w:rPr>
          <w:rFonts w:ascii="Arial" w:hAnsi="Arial" w:cs="Arial"/>
          <w:sz w:val="20"/>
          <w:szCs w:val="20"/>
          <w:lang w:val="el-GR"/>
        </w:rPr>
        <w:t>η</w:t>
      </w:r>
      <w:r w:rsidRPr="00042F7D">
        <w:rPr>
          <w:rFonts w:ascii="Arial" w:hAnsi="Arial" w:cs="Arial"/>
          <w:sz w:val="20"/>
          <w:szCs w:val="20"/>
          <w:lang w:val="el-GR"/>
        </w:rPr>
        <w:t xml:space="preserve"> ότι συμμερίζεστε την ανάγκη να κάνουμε όλα όσα πρέπει ώστε εμείς να μπορούμε να συνεχίσουμε την αποστολή μας προς την πόλη και εσείς να μην επιβαρύνεστε και επιπλέον έξοδα και χρεώσεις. </w:t>
      </w:r>
    </w:p>
    <w:p w14:paraId="4904132A" w14:textId="77777777" w:rsidR="00042D23" w:rsidRPr="00281D37" w:rsidRDefault="00042D23" w:rsidP="00042D23">
      <w:pPr>
        <w:tabs>
          <w:tab w:val="left" w:pos="-1129"/>
          <w:tab w:val="left" w:pos="-720"/>
          <w:tab w:val="left" w:pos="0"/>
          <w:tab w:val="right" w:pos="8990"/>
        </w:tabs>
        <w:spacing w:after="0" w:line="240" w:lineRule="auto"/>
        <w:jc w:val="both"/>
        <w:rPr>
          <w:rFonts w:ascii="Arial" w:hAnsi="Arial" w:cs="Arial"/>
          <w:sz w:val="20"/>
          <w:szCs w:val="20"/>
          <w:lang w:val="el-GR"/>
        </w:rPr>
      </w:pPr>
    </w:p>
    <w:p w14:paraId="3C5FFDDC" w14:textId="77777777" w:rsidR="00042D23" w:rsidRPr="00042F7D" w:rsidRDefault="00042D23" w:rsidP="00042D23">
      <w:pPr>
        <w:tabs>
          <w:tab w:val="left" w:pos="-1129"/>
          <w:tab w:val="left" w:pos="-720"/>
          <w:tab w:val="left" w:pos="0"/>
          <w:tab w:val="right" w:pos="8990"/>
        </w:tabs>
        <w:spacing w:after="0" w:line="240" w:lineRule="auto"/>
        <w:jc w:val="both"/>
        <w:outlineLvl w:val="0"/>
        <w:rPr>
          <w:rFonts w:ascii="Arial" w:hAnsi="Arial" w:cs="Arial"/>
          <w:sz w:val="20"/>
          <w:szCs w:val="20"/>
          <w:lang w:val="el-GR"/>
        </w:rPr>
      </w:pPr>
      <w:r w:rsidRPr="00042F7D">
        <w:rPr>
          <w:rFonts w:ascii="Arial" w:hAnsi="Arial" w:cs="Arial"/>
          <w:sz w:val="20"/>
          <w:szCs w:val="20"/>
          <w:lang w:val="el-GR"/>
        </w:rPr>
        <w:t xml:space="preserve">Ευχαριστώ για τη συνεργασία και την κατανόησή σας. </w:t>
      </w:r>
    </w:p>
    <w:p w14:paraId="499AC553" w14:textId="77777777" w:rsidR="00042D23" w:rsidRPr="00042F7D" w:rsidRDefault="00042D23" w:rsidP="00042D23">
      <w:pPr>
        <w:tabs>
          <w:tab w:val="left" w:pos="-1129"/>
          <w:tab w:val="left" w:pos="-720"/>
          <w:tab w:val="left" w:pos="0"/>
          <w:tab w:val="right" w:pos="8990"/>
        </w:tabs>
        <w:spacing w:after="0" w:line="240" w:lineRule="auto"/>
        <w:jc w:val="both"/>
        <w:rPr>
          <w:rFonts w:ascii="Arial" w:hAnsi="Arial" w:cs="Arial"/>
          <w:sz w:val="20"/>
          <w:szCs w:val="20"/>
          <w:lang w:val="el-GR"/>
        </w:rPr>
      </w:pPr>
    </w:p>
    <w:p w14:paraId="5190EA47" w14:textId="72B9DB09" w:rsidR="00042D23" w:rsidRPr="00042F7D" w:rsidRDefault="00042D23" w:rsidP="00042D23">
      <w:pPr>
        <w:tabs>
          <w:tab w:val="left" w:pos="-1129"/>
          <w:tab w:val="left" w:pos="-720"/>
          <w:tab w:val="left" w:pos="0"/>
          <w:tab w:val="right" w:pos="8990"/>
        </w:tabs>
        <w:spacing w:after="0" w:line="240" w:lineRule="auto"/>
        <w:jc w:val="both"/>
        <w:outlineLvl w:val="0"/>
        <w:rPr>
          <w:rFonts w:ascii="Arial" w:hAnsi="Arial" w:cs="Arial"/>
          <w:sz w:val="20"/>
          <w:szCs w:val="20"/>
          <w:lang w:val="el-GR"/>
        </w:rPr>
      </w:pPr>
      <w:r w:rsidRPr="00042F7D">
        <w:rPr>
          <w:rFonts w:ascii="Arial" w:hAnsi="Arial" w:cs="Arial"/>
          <w:sz w:val="20"/>
          <w:szCs w:val="20"/>
          <w:lang w:val="el-GR"/>
        </w:rPr>
        <w:t xml:space="preserve">Με εκτίμηση </w:t>
      </w:r>
    </w:p>
    <w:p w14:paraId="0BDC6601" w14:textId="3E234BB9" w:rsidR="00042D23" w:rsidRDefault="00042D23" w:rsidP="00042D23">
      <w:pPr>
        <w:tabs>
          <w:tab w:val="left" w:pos="-1129"/>
          <w:tab w:val="left" w:pos="-720"/>
          <w:tab w:val="left" w:pos="0"/>
          <w:tab w:val="right" w:pos="8990"/>
        </w:tabs>
        <w:spacing w:after="0" w:line="240" w:lineRule="auto"/>
        <w:jc w:val="both"/>
        <w:outlineLvl w:val="0"/>
        <w:rPr>
          <w:rFonts w:ascii="Arial" w:hAnsi="Arial" w:cs="Arial"/>
          <w:sz w:val="20"/>
          <w:szCs w:val="20"/>
          <w:lang w:val="el-GR"/>
        </w:rPr>
      </w:pPr>
    </w:p>
    <w:p w14:paraId="2141DBED" w14:textId="77777777" w:rsidR="00AC6E82" w:rsidRDefault="00AC6E82" w:rsidP="00042D23">
      <w:pPr>
        <w:tabs>
          <w:tab w:val="left" w:pos="-1129"/>
          <w:tab w:val="left" w:pos="-720"/>
          <w:tab w:val="left" w:pos="0"/>
          <w:tab w:val="right" w:pos="8990"/>
        </w:tabs>
        <w:spacing w:after="0" w:line="240" w:lineRule="auto"/>
        <w:jc w:val="both"/>
        <w:outlineLvl w:val="0"/>
        <w:rPr>
          <w:rFonts w:ascii="Arial" w:hAnsi="Arial" w:cs="Arial"/>
          <w:sz w:val="20"/>
          <w:szCs w:val="20"/>
          <w:lang w:val="el-GR"/>
        </w:rPr>
      </w:pPr>
    </w:p>
    <w:p w14:paraId="683B652B" w14:textId="77777777" w:rsidR="002A45A1" w:rsidRPr="0090637E" w:rsidRDefault="002A45A1" w:rsidP="002A45A1">
      <w:pPr>
        <w:tabs>
          <w:tab w:val="left" w:pos="-1129"/>
          <w:tab w:val="left" w:pos="-720"/>
          <w:tab w:val="left" w:pos="0"/>
          <w:tab w:val="right" w:pos="8990"/>
        </w:tabs>
        <w:spacing w:after="0" w:line="240" w:lineRule="auto"/>
        <w:jc w:val="both"/>
        <w:rPr>
          <w:rFonts w:ascii="Arial" w:hAnsi="Arial" w:cs="Arial"/>
          <w:lang w:val="el-GR"/>
        </w:rPr>
      </w:pPr>
      <w:r w:rsidRPr="0090637E">
        <w:rPr>
          <w:rFonts w:ascii="Arial" w:hAnsi="Arial" w:cs="Arial"/>
          <w:lang w:val="el-GR"/>
        </w:rPr>
        <w:t xml:space="preserve">Μόνικα </w:t>
      </w:r>
      <w:proofErr w:type="spellStart"/>
      <w:r w:rsidRPr="0090637E">
        <w:rPr>
          <w:rFonts w:ascii="Arial" w:hAnsi="Arial" w:cs="Arial"/>
          <w:lang w:val="el-GR"/>
        </w:rPr>
        <w:t>Χατζηπαύλου</w:t>
      </w:r>
      <w:proofErr w:type="spellEnd"/>
    </w:p>
    <w:p w14:paraId="49A50287" w14:textId="77777777" w:rsidR="002A45A1" w:rsidRPr="004E3F42" w:rsidRDefault="002A45A1" w:rsidP="002A45A1">
      <w:pPr>
        <w:tabs>
          <w:tab w:val="left" w:pos="-1129"/>
          <w:tab w:val="left" w:pos="-720"/>
          <w:tab w:val="left" w:pos="0"/>
          <w:tab w:val="right" w:pos="8990"/>
        </w:tabs>
        <w:spacing w:after="0"/>
        <w:jc w:val="both"/>
        <w:rPr>
          <w:rFonts w:ascii="Arial" w:hAnsi="Arial" w:cs="Arial"/>
          <w:lang w:val="el-GR"/>
        </w:rPr>
      </w:pPr>
      <w:r w:rsidRPr="0090637E">
        <w:rPr>
          <w:rFonts w:ascii="Arial" w:hAnsi="Arial" w:cs="Arial"/>
          <w:lang w:val="el-GR"/>
        </w:rPr>
        <w:t>Λειτουργός Λογιστηρίου Α</w:t>
      </w:r>
    </w:p>
    <w:p w14:paraId="769EE956" w14:textId="324B5D13" w:rsidR="00AC6E82" w:rsidRDefault="00AC6E82" w:rsidP="00042D23">
      <w:pPr>
        <w:tabs>
          <w:tab w:val="left" w:pos="-1129"/>
          <w:tab w:val="left" w:pos="-720"/>
          <w:tab w:val="left" w:pos="0"/>
          <w:tab w:val="right" w:pos="8990"/>
        </w:tabs>
        <w:spacing w:after="0" w:line="240" w:lineRule="auto"/>
        <w:jc w:val="both"/>
        <w:outlineLvl w:val="0"/>
        <w:rPr>
          <w:rFonts w:ascii="Arial" w:hAnsi="Arial" w:cs="Arial"/>
          <w:sz w:val="20"/>
          <w:szCs w:val="20"/>
          <w:lang w:val="el-GR"/>
        </w:rPr>
      </w:pPr>
    </w:p>
    <w:p w14:paraId="63EC7850" w14:textId="514CA604" w:rsidR="0085675F" w:rsidRDefault="0085675F" w:rsidP="00042D23">
      <w:pPr>
        <w:tabs>
          <w:tab w:val="left" w:pos="-1129"/>
          <w:tab w:val="left" w:pos="-720"/>
          <w:tab w:val="left" w:pos="0"/>
          <w:tab w:val="right" w:pos="8990"/>
        </w:tabs>
        <w:spacing w:after="0" w:line="240" w:lineRule="auto"/>
        <w:jc w:val="both"/>
        <w:outlineLvl w:val="0"/>
        <w:rPr>
          <w:rFonts w:ascii="Arial" w:hAnsi="Arial" w:cs="Arial"/>
          <w:sz w:val="20"/>
          <w:szCs w:val="20"/>
          <w:lang w:val="el-GR"/>
        </w:rPr>
      </w:pPr>
    </w:p>
    <w:p w14:paraId="0489D514" w14:textId="77777777" w:rsidR="0085675F" w:rsidRPr="00042F7D" w:rsidRDefault="0085675F" w:rsidP="00042D23">
      <w:pPr>
        <w:tabs>
          <w:tab w:val="left" w:pos="-1129"/>
          <w:tab w:val="left" w:pos="-720"/>
          <w:tab w:val="left" w:pos="0"/>
          <w:tab w:val="right" w:pos="8990"/>
        </w:tabs>
        <w:spacing w:after="0" w:line="240" w:lineRule="auto"/>
        <w:jc w:val="both"/>
        <w:outlineLvl w:val="0"/>
        <w:rPr>
          <w:rFonts w:ascii="Arial" w:hAnsi="Arial" w:cs="Arial"/>
          <w:sz w:val="20"/>
          <w:szCs w:val="20"/>
          <w:lang w:val="el-GR"/>
        </w:rPr>
      </w:pPr>
    </w:p>
    <w:sectPr w:rsidR="0085675F" w:rsidRPr="00042F7D" w:rsidSect="001F4C69">
      <w:headerReference w:type="default" r:id="rId7"/>
      <w:footerReference w:type="default" r:id="rId8"/>
      <w:pgSz w:w="11906" w:h="16838" w:code="9"/>
      <w:pgMar w:top="2340" w:right="851" w:bottom="2268" w:left="1418" w:header="680"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F88E4" w14:textId="77777777" w:rsidR="00994ECE" w:rsidRDefault="00994ECE">
      <w:pPr>
        <w:spacing w:after="0" w:line="240" w:lineRule="auto"/>
      </w:pPr>
      <w:r>
        <w:separator/>
      </w:r>
    </w:p>
  </w:endnote>
  <w:endnote w:type="continuationSeparator" w:id="0">
    <w:p w14:paraId="3E463BC3" w14:textId="77777777" w:rsidR="00994ECE" w:rsidRDefault="0099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389E7" w14:textId="77777777" w:rsidR="00482332" w:rsidRPr="00032BE6" w:rsidRDefault="00482332" w:rsidP="001F4C69">
    <w:pPr>
      <w:pStyle w:val="Footer"/>
      <w:ind w:left="-567"/>
      <w:rPr>
        <w:rFonts w:ascii="Arial" w:hAnsi="Arial"/>
        <w:color w:val="auto"/>
        <w:lang w:val="el-GR"/>
      </w:rPr>
    </w:pPr>
    <w:r>
      <w:rPr>
        <w:noProof/>
        <w:lang w:val="el-GR" w:eastAsia="el-GR"/>
      </w:rPr>
      <w:drawing>
        <wp:anchor distT="0" distB="0" distL="114300" distR="114300" simplePos="0" relativeHeight="251658752" behindDoc="1" locked="0" layoutInCell="1" allowOverlap="1" wp14:anchorId="1653E03F" wp14:editId="2ACE8231">
          <wp:simplePos x="0" y="0"/>
          <wp:positionH relativeFrom="column">
            <wp:posOffset>2857500</wp:posOffset>
          </wp:positionH>
          <wp:positionV relativeFrom="paragraph">
            <wp:posOffset>-114300</wp:posOffset>
          </wp:positionV>
          <wp:extent cx="1454150" cy="1028700"/>
          <wp:effectExtent l="19050" t="0" r="0" b="0"/>
          <wp:wrapNone/>
          <wp:docPr id="2" name="Picture 2" descr="::::Users:inc:Desktop:europe.mark.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inc:Desktop:europe.mark.colour.jpg"/>
                  <pic:cNvPicPr>
                    <a:picLocks noChangeAspect="1" noChangeArrowheads="1"/>
                  </pic:cNvPicPr>
                </pic:nvPicPr>
                <pic:blipFill>
                  <a:blip r:embed="rId1"/>
                  <a:srcRect/>
                  <a:stretch>
                    <a:fillRect/>
                  </a:stretch>
                </pic:blipFill>
                <pic:spPr bwMode="auto">
                  <a:xfrm>
                    <a:off x="0" y="0"/>
                    <a:ext cx="1454150" cy="1028700"/>
                  </a:xfrm>
                  <a:prstGeom prst="rect">
                    <a:avLst/>
                  </a:prstGeom>
                  <a:noFill/>
                </pic:spPr>
              </pic:pic>
            </a:graphicData>
          </a:graphic>
        </wp:anchor>
      </w:drawing>
    </w:r>
    <w:r w:rsidR="00F044A3">
      <w:rPr>
        <w:noProof/>
        <w:lang w:val="el-GR" w:eastAsia="el-GR"/>
      </w:rPr>
      <mc:AlternateContent>
        <mc:Choice Requires="wps">
          <w:drawing>
            <wp:anchor distT="0" distB="0" distL="114300" distR="114300" simplePos="0" relativeHeight="251659776" behindDoc="1" locked="0" layoutInCell="1" allowOverlap="1" wp14:anchorId="4F655935" wp14:editId="7E1C2410">
              <wp:simplePos x="0" y="0"/>
              <wp:positionH relativeFrom="column">
                <wp:posOffset>4343400</wp:posOffset>
              </wp:positionH>
              <wp:positionV relativeFrom="paragraph">
                <wp:posOffset>0</wp:posOffset>
              </wp:positionV>
              <wp:extent cx="2057400" cy="80010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F7578" w14:textId="77777777" w:rsidR="00482332" w:rsidRPr="00E12686" w:rsidRDefault="00482332" w:rsidP="001F4C69">
                          <w:pPr>
                            <w:spacing w:line="240" w:lineRule="auto"/>
                            <w:rPr>
                              <w:color w:val="808080"/>
                              <w:sz w:val="12"/>
                              <w:lang w:val="el-GR"/>
                            </w:rPr>
                          </w:pPr>
                          <w:r w:rsidRPr="00E12686">
                            <w:rPr>
                              <w:color w:val="808080"/>
                              <w:sz w:val="12"/>
                              <w:lang w:val="el-GR"/>
                            </w:rPr>
                            <w:t>Η «Πλάκα της Τιμής» και η «Σημαία της Τιμής» απονεμήθηκαν στο Δήμο Λευκωσίας το 2014 από το Συμβούλιο της Ευρώπης για την ενεργή προαγωγή του Ευρωπαϊκού ιδεώδους το 2013.</w:t>
                          </w:r>
                        </w:p>
                        <w:p w14:paraId="250A4A26" w14:textId="77777777" w:rsidR="00482332" w:rsidRPr="00E12686" w:rsidRDefault="00482332" w:rsidP="001F4C69">
                          <w:pPr>
                            <w:spacing w:line="240" w:lineRule="auto"/>
                            <w:rPr>
                              <w:color w:val="808080"/>
                              <w:sz w:val="12"/>
                            </w:rPr>
                          </w:pPr>
                          <w:r w:rsidRPr="00E12686">
                            <w:rPr>
                              <w:color w:val="808080"/>
                              <w:sz w:val="12"/>
                            </w:rPr>
                            <w:t xml:space="preserve">The “Plaque of Honour” and the “Flag of Honour” were granted to </w:t>
                          </w:r>
                          <w:smartTag w:uri="urn:schemas-microsoft-com:office:smarttags" w:element="place">
                            <w:smartTag w:uri="urn:schemas-microsoft-com:office:smarttags" w:element="PlaceName">
                              <w:r w:rsidRPr="00E12686">
                                <w:rPr>
                                  <w:color w:val="808080"/>
                                  <w:sz w:val="12"/>
                                </w:rPr>
                                <w:t>Nicosia</w:t>
                              </w:r>
                            </w:smartTag>
                            <w:r w:rsidRPr="00E12686">
                              <w:rPr>
                                <w:color w:val="808080"/>
                                <w:sz w:val="12"/>
                              </w:rPr>
                              <w:t xml:space="preserve"> </w:t>
                            </w:r>
                            <w:smartTag w:uri="urn:schemas-microsoft-com:office:smarttags" w:element="PlaceType">
                              <w:r w:rsidRPr="00E12686">
                                <w:rPr>
                                  <w:color w:val="808080"/>
                                  <w:sz w:val="12"/>
                                </w:rPr>
                                <w:t>Municipality</w:t>
                              </w:r>
                            </w:smartTag>
                          </w:smartTag>
                          <w:r w:rsidRPr="00E12686">
                            <w:rPr>
                              <w:color w:val="808080"/>
                              <w:sz w:val="12"/>
                            </w:rPr>
                            <w:t xml:space="preserve"> in 2014 from the Council of Europe for actively promoting the European ideal in </w:t>
                          </w:r>
                          <w:proofErr w:type="gramStart"/>
                          <w:r w:rsidRPr="00E12686">
                            <w:rPr>
                              <w:color w:val="808080"/>
                              <w:sz w:val="12"/>
                            </w:rPr>
                            <w:t>2013</w:t>
                          </w:r>
                          <w:proofErr w:type="gramEnd"/>
                        </w:p>
                        <w:p w14:paraId="16CB5E36" w14:textId="77777777" w:rsidR="00482332" w:rsidRPr="00A3665E" w:rsidRDefault="00482332" w:rsidP="001F4C69">
                          <w:pPr>
                            <w:rPr>
                              <w:sz w:val="12"/>
                            </w:rPr>
                          </w:pPr>
                        </w:p>
                        <w:p w14:paraId="12E9FF42" w14:textId="77777777" w:rsidR="00482332" w:rsidRPr="00A3665E" w:rsidRDefault="00482332" w:rsidP="001F4C69">
                          <w:pPr>
                            <w:rPr>
                              <w:sz w:val="12"/>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655935" id="_x0000_t202" coordsize="21600,21600" o:spt="202" path="m,l,21600r21600,l21600,xe">
              <v:stroke joinstyle="miter"/>
              <v:path gradientshapeok="t" o:connecttype="rect"/>
            </v:shapetype>
            <v:shape id="Text Box 1" o:spid="_x0000_s1026" type="#_x0000_t202" style="position:absolute;left:0;text-align:left;margin-left:342pt;margin-top:0;width:162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" filled="f" stroked="f">
              <v:textbox inset=".5mm,.5mm,.5mm,.5mm">
                <w:txbxContent>
                  <w:p w14:paraId="2DBF7578" w14:textId="77777777" w:rsidR="00482332" w:rsidRPr="00E12686" w:rsidRDefault="00482332" w:rsidP="001F4C69">
                    <w:pPr>
                      <w:spacing w:line="240" w:lineRule="auto"/>
                      <w:rPr>
                        <w:color w:val="808080"/>
                        <w:sz w:val="12"/>
                        <w:lang w:val="el-GR"/>
                      </w:rPr>
                    </w:pPr>
                    <w:r w:rsidRPr="00E12686">
                      <w:rPr>
                        <w:color w:val="808080"/>
                        <w:sz w:val="12"/>
                        <w:lang w:val="el-GR"/>
                      </w:rPr>
                      <w:t>Η «Πλάκα της Τιμής» και η «Σημαία της Τιμής» απονεμήθηκαν στο Δήμο Λευκωσίας το 2014 από το Συμβούλιο της Ευρώπης για την ενεργή προαγωγή του Ευρωπαϊκού ιδεώδους το 2013.</w:t>
                    </w:r>
                  </w:p>
                  <w:p w14:paraId="250A4A26" w14:textId="77777777" w:rsidR="00482332" w:rsidRPr="00E12686" w:rsidRDefault="00482332" w:rsidP="001F4C69">
                    <w:pPr>
                      <w:spacing w:line="240" w:lineRule="auto"/>
                      <w:rPr>
                        <w:color w:val="808080"/>
                        <w:sz w:val="12"/>
                      </w:rPr>
                    </w:pPr>
                    <w:r w:rsidRPr="00E12686">
                      <w:rPr>
                        <w:color w:val="808080"/>
                        <w:sz w:val="12"/>
                      </w:rPr>
                      <w:t xml:space="preserve">The “Plaque of Honour” and the “Flag of Honour” were granted to </w:t>
                    </w:r>
                    <w:smartTag w:uri="urn:schemas-microsoft-com:office:smarttags" w:element="place">
                      <w:smartTag w:uri="urn:schemas-microsoft-com:office:smarttags" w:element="PlaceName">
                        <w:r w:rsidRPr="00E12686">
                          <w:rPr>
                            <w:color w:val="808080"/>
                            <w:sz w:val="12"/>
                          </w:rPr>
                          <w:t>Nicosia</w:t>
                        </w:r>
                      </w:smartTag>
                      <w:r w:rsidRPr="00E12686">
                        <w:rPr>
                          <w:color w:val="808080"/>
                          <w:sz w:val="12"/>
                        </w:rPr>
                        <w:t xml:space="preserve"> </w:t>
                      </w:r>
                      <w:smartTag w:uri="urn:schemas-microsoft-com:office:smarttags" w:element="PlaceType">
                        <w:r w:rsidRPr="00E12686">
                          <w:rPr>
                            <w:color w:val="808080"/>
                            <w:sz w:val="12"/>
                          </w:rPr>
                          <w:t>Municipality</w:t>
                        </w:r>
                      </w:smartTag>
                    </w:smartTag>
                    <w:r w:rsidRPr="00E12686">
                      <w:rPr>
                        <w:color w:val="808080"/>
                        <w:sz w:val="12"/>
                      </w:rPr>
                      <w:t xml:space="preserve"> in 2014 from the Council of Europe for actively promoting the European ideal in 2013</w:t>
                    </w:r>
                  </w:p>
                  <w:p w14:paraId="16CB5E36" w14:textId="77777777" w:rsidR="00482332" w:rsidRPr="00A3665E" w:rsidRDefault="00482332" w:rsidP="001F4C69">
                    <w:pPr>
                      <w:rPr>
                        <w:sz w:val="12"/>
                      </w:rPr>
                    </w:pPr>
                  </w:p>
                  <w:p w14:paraId="12E9FF42" w14:textId="77777777" w:rsidR="00482332" w:rsidRPr="00A3665E" w:rsidRDefault="00482332" w:rsidP="001F4C69">
                    <w:pPr>
                      <w:rPr>
                        <w:sz w:val="12"/>
                      </w:rPr>
                    </w:pPr>
                  </w:p>
                </w:txbxContent>
              </v:textbox>
            </v:shape>
          </w:pict>
        </mc:Fallback>
      </mc:AlternateContent>
    </w:r>
    <w:r>
      <w:rPr>
        <w:rFonts w:ascii="Arial" w:hAnsi="Arial"/>
        <w:color w:val="auto"/>
        <w:lang w:val="el-GR"/>
      </w:rPr>
      <w:t>Οδός Επτανήσου</w:t>
    </w:r>
    <w:r w:rsidR="00FC5F95">
      <w:rPr>
        <w:rFonts w:ascii="Arial" w:hAnsi="Arial"/>
        <w:color w:val="auto"/>
        <w:lang w:val="el-GR"/>
      </w:rPr>
      <w:t xml:space="preserve"> </w:t>
    </w:r>
    <w:r>
      <w:rPr>
        <w:rFonts w:ascii="Arial" w:hAnsi="Arial"/>
        <w:color w:val="auto"/>
        <w:lang w:val="el-GR"/>
      </w:rPr>
      <w:t>11, 1016 Λευκωσία</w:t>
    </w:r>
    <w:r w:rsidRPr="00032BE6">
      <w:rPr>
        <w:rFonts w:ascii="Arial" w:hAnsi="Arial"/>
        <w:color w:val="auto"/>
        <w:lang w:val="el-GR"/>
      </w:rPr>
      <w:t>, Τ.Θ. 21015, 1500 Λευκωσία - Κύπρος.</w:t>
    </w:r>
  </w:p>
  <w:p w14:paraId="299E12E0" w14:textId="77777777" w:rsidR="00482332" w:rsidRPr="00004702" w:rsidRDefault="00482332" w:rsidP="009C4557">
    <w:pPr>
      <w:pStyle w:val="Footer"/>
      <w:ind w:left="-567"/>
      <w:rPr>
        <w:rFonts w:ascii="Arial" w:hAnsi="Arial"/>
        <w:color w:val="auto"/>
        <w:lang w:val="el-GR"/>
      </w:rPr>
    </w:pPr>
    <w:r w:rsidRPr="00032BE6">
      <w:rPr>
        <w:rFonts w:ascii="Arial" w:hAnsi="Arial"/>
        <w:color w:val="auto"/>
        <w:lang w:val="el-GR"/>
      </w:rPr>
      <w:t>Τηλέφωνο</w:t>
    </w:r>
    <w:r w:rsidRPr="00004702">
      <w:rPr>
        <w:rFonts w:ascii="Arial" w:hAnsi="Arial"/>
        <w:color w:val="auto"/>
        <w:lang w:val="el-GR"/>
      </w:rPr>
      <w:t xml:space="preserve">: (+357) 22797000, </w:t>
    </w:r>
    <w:r w:rsidRPr="00032BE6">
      <w:rPr>
        <w:rFonts w:ascii="Arial" w:hAnsi="Arial"/>
        <w:color w:val="auto"/>
        <w:lang w:val="el-GR"/>
      </w:rPr>
      <w:t>Τηλεομοιότυπο</w:t>
    </w:r>
    <w:r w:rsidRPr="00004702">
      <w:rPr>
        <w:rFonts w:ascii="Arial" w:hAnsi="Arial"/>
        <w:color w:val="auto"/>
        <w:lang w:val="el-GR"/>
      </w:rPr>
      <w:t>: (+357) 22663363</w:t>
    </w:r>
    <w:r w:rsidRPr="00004702">
      <w:rPr>
        <w:lang w:val="el-GR"/>
      </w:rPr>
      <w:t xml:space="preserve"> </w:t>
    </w:r>
  </w:p>
  <w:p w14:paraId="3046D871" w14:textId="77777777" w:rsidR="00482332" w:rsidRPr="00004702" w:rsidRDefault="00482332" w:rsidP="001F4C69">
    <w:pPr>
      <w:pStyle w:val="Footer"/>
      <w:ind w:left="-567"/>
      <w:rPr>
        <w:rFonts w:ascii="Arial" w:hAnsi="Arial"/>
        <w:color w:val="auto"/>
        <w:lang w:val="el-GR"/>
      </w:rPr>
    </w:pPr>
    <w:r w:rsidRPr="00004702">
      <w:rPr>
        <w:rFonts w:ascii="Arial" w:hAnsi="Arial"/>
        <w:color w:val="auto"/>
        <w:lang w:val="el-GR"/>
      </w:rPr>
      <w:t xml:space="preserve">11, </w:t>
    </w:r>
    <w:proofErr w:type="spellStart"/>
    <w:r>
      <w:rPr>
        <w:rFonts w:ascii="Arial" w:hAnsi="Arial"/>
        <w:color w:val="auto"/>
        <w:lang w:val="en-US"/>
      </w:rPr>
      <w:t>Eptanisou</w:t>
    </w:r>
    <w:proofErr w:type="spellEnd"/>
    <w:r w:rsidRPr="00004702">
      <w:rPr>
        <w:rFonts w:ascii="Arial" w:hAnsi="Arial"/>
        <w:color w:val="auto"/>
        <w:lang w:val="el-GR"/>
      </w:rPr>
      <w:t xml:space="preserve"> </w:t>
    </w:r>
    <w:r>
      <w:rPr>
        <w:rFonts w:ascii="Arial" w:hAnsi="Arial"/>
        <w:color w:val="auto"/>
        <w:lang w:val="en-US"/>
      </w:rPr>
      <w:t>Street</w:t>
    </w:r>
    <w:r w:rsidRPr="00004702">
      <w:rPr>
        <w:rFonts w:ascii="Arial" w:hAnsi="Arial"/>
        <w:color w:val="auto"/>
        <w:lang w:val="el-GR"/>
      </w:rPr>
      <w:t xml:space="preserve">, 1016 </w:t>
    </w:r>
    <w:r>
      <w:rPr>
        <w:rFonts w:ascii="Arial" w:hAnsi="Arial"/>
        <w:color w:val="auto"/>
        <w:lang w:val="en-US"/>
      </w:rPr>
      <w:t>Nicosia</w:t>
    </w:r>
    <w:r w:rsidRPr="00004702">
      <w:rPr>
        <w:rFonts w:ascii="Arial" w:hAnsi="Arial"/>
        <w:color w:val="auto"/>
        <w:lang w:val="el-GR"/>
      </w:rPr>
      <w:t xml:space="preserve">, </w:t>
    </w:r>
    <w:r w:rsidRPr="00854DAF">
      <w:rPr>
        <w:rFonts w:ascii="Arial" w:hAnsi="Arial"/>
        <w:color w:val="auto"/>
      </w:rPr>
      <w:t>P</w:t>
    </w:r>
    <w:r w:rsidRPr="00004702">
      <w:rPr>
        <w:rFonts w:ascii="Arial" w:hAnsi="Arial"/>
        <w:color w:val="auto"/>
        <w:lang w:val="el-GR"/>
      </w:rPr>
      <w:t>.</w:t>
    </w:r>
    <w:r w:rsidRPr="00854DAF">
      <w:rPr>
        <w:rFonts w:ascii="Arial" w:hAnsi="Arial"/>
        <w:color w:val="auto"/>
      </w:rPr>
      <w:t>O</w:t>
    </w:r>
    <w:r w:rsidRPr="00004702">
      <w:rPr>
        <w:rFonts w:ascii="Arial" w:hAnsi="Arial"/>
        <w:color w:val="auto"/>
        <w:lang w:val="el-GR"/>
      </w:rPr>
      <w:t xml:space="preserve">. </w:t>
    </w:r>
    <w:r w:rsidRPr="00854DAF">
      <w:rPr>
        <w:rFonts w:ascii="Arial" w:hAnsi="Arial"/>
        <w:color w:val="auto"/>
      </w:rPr>
      <w:t>Box</w:t>
    </w:r>
    <w:r w:rsidRPr="00004702">
      <w:rPr>
        <w:rFonts w:ascii="Arial" w:hAnsi="Arial"/>
        <w:color w:val="auto"/>
        <w:lang w:val="el-GR"/>
      </w:rPr>
      <w:t xml:space="preserve">: 21015, </w:t>
    </w:r>
    <w:r w:rsidRPr="00854DAF">
      <w:rPr>
        <w:rFonts w:ascii="Arial" w:hAnsi="Arial"/>
        <w:color w:val="auto"/>
      </w:rPr>
      <w:t>CY</w:t>
    </w:r>
    <w:r w:rsidRPr="00004702">
      <w:rPr>
        <w:rFonts w:ascii="Arial" w:hAnsi="Arial"/>
        <w:color w:val="auto"/>
        <w:lang w:val="el-GR"/>
      </w:rPr>
      <w:t xml:space="preserve">-1500 </w:t>
    </w:r>
    <w:r w:rsidRPr="00854DAF">
      <w:rPr>
        <w:rFonts w:ascii="Arial" w:hAnsi="Arial"/>
        <w:color w:val="auto"/>
      </w:rPr>
      <w:t>Nicosia</w:t>
    </w:r>
    <w:r w:rsidRPr="00004702">
      <w:rPr>
        <w:rFonts w:ascii="Arial" w:hAnsi="Arial"/>
        <w:color w:val="auto"/>
        <w:lang w:val="el-GR"/>
      </w:rPr>
      <w:t xml:space="preserve"> - </w:t>
    </w:r>
    <w:r w:rsidRPr="00854DAF">
      <w:rPr>
        <w:rFonts w:ascii="Arial" w:hAnsi="Arial"/>
        <w:color w:val="auto"/>
      </w:rPr>
      <w:t>Cyprus</w:t>
    </w:r>
    <w:r w:rsidRPr="00004702">
      <w:rPr>
        <w:rFonts w:ascii="Arial" w:hAnsi="Arial"/>
        <w:color w:val="auto"/>
        <w:lang w:val="el-GR"/>
      </w:rPr>
      <w:t>.</w:t>
    </w:r>
    <w:r>
      <w:rPr>
        <w:noProof/>
        <w:lang w:val="el-GR" w:eastAsia="el-GR"/>
      </w:rPr>
      <w:drawing>
        <wp:anchor distT="0" distB="0" distL="114300" distR="114300" simplePos="0" relativeHeight="251656704" behindDoc="1" locked="0" layoutInCell="1" allowOverlap="1" wp14:anchorId="18A0638A" wp14:editId="5C1763FF">
          <wp:simplePos x="0" y="0"/>
          <wp:positionH relativeFrom="column">
            <wp:posOffset>4018280</wp:posOffset>
          </wp:positionH>
          <wp:positionV relativeFrom="paragraph">
            <wp:posOffset>8361680</wp:posOffset>
          </wp:positionV>
          <wp:extent cx="1803400" cy="1463040"/>
          <wp:effectExtent l="19050" t="0" r="6350" b="0"/>
          <wp:wrapNone/>
          <wp:docPr id="4" name="Picture 13" descr=":europe.mark.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rope.mark.colour.jpg"/>
                  <pic:cNvPicPr>
                    <a:picLocks noChangeAspect="1" noChangeArrowheads="1"/>
                  </pic:cNvPicPr>
                </pic:nvPicPr>
                <pic:blipFill>
                  <a:blip r:embed="rId2"/>
                  <a:srcRect/>
                  <a:stretch>
                    <a:fillRect/>
                  </a:stretch>
                </pic:blipFill>
                <pic:spPr bwMode="auto">
                  <a:xfrm>
                    <a:off x="0" y="0"/>
                    <a:ext cx="1803400" cy="1463040"/>
                  </a:xfrm>
                  <a:prstGeom prst="rect">
                    <a:avLst/>
                  </a:prstGeom>
                  <a:noFill/>
                </pic:spPr>
              </pic:pic>
            </a:graphicData>
          </a:graphic>
        </wp:anchor>
      </w:drawing>
    </w:r>
  </w:p>
  <w:p w14:paraId="28EA4251" w14:textId="77777777" w:rsidR="00482332" w:rsidRDefault="00482332" w:rsidP="009C4557">
    <w:pPr>
      <w:pStyle w:val="Footer"/>
      <w:ind w:left="-567"/>
      <w:rPr>
        <w:rFonts w:ascii="Arial" w:hAnsi="Arial"/>
        <w:color w:val="auto"/>
      </w:rPr>
    </w:pPr>
    <w:r w:rsidRPr="00854DAF">
      <w:rPr>
        <w:rFonts w:ascii="Arial" w:hAnsi="Arial"/>
        <w:color w:val="auto"/>
      </w:rPr>
      <w:t>Telephone: (+357) 2279700</w:t>
    </w:r>
    <w:r>
      <w:rPr>
        <w:rFonts w:ascii="Arial" w:hAnsi="Arial"/>
        <w:color w:val="auto"/>
      </w:rPr>
      <w:t>0</w:t>
    </w:r>
    <w:r w:rsidRPr="00854DAF">
      <w:rPr>
        <w:rFonts w:ascii="Arial" w:hAnsi="Arial"/>
        <w:color w:val="auto"/>
      </w:rPr>
      <w:t>, Facsimile: (+357) 22663363</w:t>
    </w:r>
    <w:r>
      <w:rPr>
        <w:noProof/>
        <w:lang w:val="el-GR" w:eastAsia="el-GR"/>
      </w:rPr>
      <w:drawing>
        <wp:anchor distT="0" distB="0" distL="114300" distR="114300" simplePos="0" relativeHeight="251657728" behindDoc="1" locked="0" layoutInCell="1" allowOverlap="1" wp14:anchorId="086416B1" wp14:editId="02C72ABE">
          <wp:simplePos x="0" y="0"/>
          <wp:positionH relativeFrom="column">
            <wp:posOffset>2959100</wp:posOffset>
          </wp:positionH>
          <wp:positionV relativeFrom="paragraph">
            <wp:posOffset>8648700</wp:posOffset>
          </wp:positionV>
          <wp:extent cx="1809750" cy="1282700"/>
          <wp:effectExtent l="19050" t="0" r="0" b="0"/>
          <wp:wrapNone/>
          <wp:docPr id="5" name="Picture 5" descr="::::Users:inc:Desktop:europe.mark.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ers:inc:Desktop:europe.mark.colour.jpg"/>
                  <pic:cNvPicPr>
                    <a:picLocks noChangeAspect="1" noChangeArrowheads="1"/>
                  </pic:cNvPicPr>
                </pic:nvPicPr>
                <pic:blipFill>
                  <a:blip r:embed="rId1"/>
                  <a:srcRect/>
                  <a:stretch>
                    <a:fillRect/>
                  </a:stretch>
                </pic:blipFill>
                <pic:spPr bwMode="auto">
                  <a:xfrm>
                    <a:off x="0" y="0"/>
                    <a:ext cx="1809750" cy="1282700"/>
                  </a:xfrm>
                  <a:prstGeom prst="rect">
                    <a:avLst/>
                  </a:prstGeom>
                  <a:noFill/>
                </pic:spPr>
              </pic:pic>
            </a:graphicData>
          </a:graphic>
        </wp:anchor>
      </w:drawing>
    </w:r>
  </w:p>
  <w:p w14:paraId="3DFEDA0B" w14:textId="77777777" w:rsidR="00482332" w:rsidRDefault="00482332" w:rsidP="001F4C69">
    <w:pPr>
      <w:pStyle w:val="Footer"/>
      <w:ind w:left="-567"/>
      <w:rPr>
        <w:rFonts w:ascii="Arial" w:hAnsi="Arial"/>
        <w:color w:val="auto"/>
      </w:rPr>
    </w:pPr>
    <w:r w:rsidRPr="00854DAF">
      <w:rPr>
        <w:rFonts w:ascii="Arial" w:hAnsi="Arial"/>
        <w:color w:val="auto"/>
      </w:rPr>
      <w:t xml:space="preserve">Website: www.nicosia.org.cy, E-mail: </w:t>
    </w:r>
    <w:hyperlink r:id="rId3" w:history="1">
      <w:r w:rsidRPr="00D271AE">
        <w:rPr>
          <w:rStyle w:val="Hyperlink"/>
          <w:rFonts w:ascii="Arial" w:hAnsi="Arial"/>
        </w:rPr>
        <w:t>municipality@nicosiamunicipality.org.cy</w:t>
      </w:r>
    </w:hyperlink>
  </w:p>
  <w:p w14:paraId="74FFAFCF" w14:textId="77777777" w:rsidR="00482332" w:rsidRDefault="00482332" w:rsidP="001F4C69">
    <w:pPr>
      <w:pStyle w:val="Footer"/>
      <w:ind w:left="-567"/>
      <w:rPr>
        <w:rFonts w:ascii="Arial" w:hAnsi="Arial"/>
        <w:color w:val="auto"/>
      </w:rPr>
    </w:pPr>
  </w:p>
  <w:p w14:paraId="100893E9" w14:textId="77777777" w:rsidR="00482332" w:rsidRDefault="00482332" w:rsidP="001F4C69">
    <w:pPr>
      <w:pStyle w:val="Footer"/>
      <w:ind w:left="-567"/>
      <w:rPr>
        <w:rFonts w:ascii="Arial" w:hAnsi="Arial"/>
        <w:color w:val="auto"/>
        <w:lang w:val="el-GR"/>
      </w:rPr>
    </w:pPr>
    <w:r>
      <w:rPr>
        <w:rFonts w:ascii="Arial" w:hAnsi="Arial"/>
        <w:color w:val="auto"/>
        <w:lang w:val="el-GR"/>
      </w:rPr>
      <w:t xml:space="preserve">Όλη η αλληλογραφία πρέπει να απευθύνεται στο Δήμο Λευκωσίας μόνο. </w:t>
    </w:r>
  </w:p>
  <w:p w14:paraId="341F00ED" w14:textId="77777777" w:rsidR="00482332" w:rsidRDefault="00482332" w:rsidP="001F4C69">
    <w:pPr>
      <w:pStyle w:val="Footer"/>
      <w:ind w:left="-567"/>
      <w:rPr>
        <w:rFonts w:ascii="Arial" w:hAnsi="Arial"/>
        <w:color w:val="auto"/>
        <w:lang w:val="en-US"/>
      </w:rPr>
    </w:pPr>
    <w:r>
      <w:rPr>
        <w:rFonts w:ascii="Arial" w:hAnsi="Arial"/>
        <w:color w:val="auto"/>
        <w:lang w:val="en-US"/>
      </w:rPr>
      <w:t xml:space="preserve">All correspondence to be addressed to Nicosia Municipality only. </w:t>
    </w:r>
  </w:p>
  <w:p w14:paraId="24734F2E" w14:textId="77777777" w:rsidR="00482332" w:rsidRDefault="00482332" w:rsidP="001F4C69">
    <w:pPr>
      <w:pStyle w:val="Footer"/>
      <w:ind w:left="-567"/>
      <w:rPr>
        <w:rFonts w:ascii="Arial" w:hAnsi="Arial"/>
        <w:color w:val="auto"/>
        <w:lang w:val="en-US"/>
      </w:rPr>
    </w:pPr>
  </w:p>
  <w:p w14:paraId="76B14B55" w14:textId="77777777" w:rsidR="00482332" w:rsidRDefault="00482332" w:rsidP="001F4C69">
    <w:pPr>
      <w:pStyle w:val="Footer"/>
      <w:ind w:left="-567"/>
      <w:rPr>
        <w:rFonts w:ascii="Arial" w:hAnsi="Arial"/>
        <w:color w:val="auto"/>
        <w:lang w:val="en-US"/>
      </w:rPr>
    </w:pPr>
  </w:p>
  <w:p w14:paraId="0AA401DB" w14:textId="77777777" w:rsidR="00482332" w:rsidRPr="00004702" w:rsidRDefault="00482332" w:rsidP="001F4C69">
    <w:pPr>
      <w:pStyle w:val="Footer"/>
      <w:ind w:left="-567"/>
      <w:rPr>
        <w:rFonts w:ascii="Arial" w:hAnsi="Arial"/>
        <w:color w:val="auto"/>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9A416" w14:textId="77777777" w:rsidR="00994ECE" w:rsidRDefault="00994ECE">
      <w:pPr>
        <w:spacing w:after="0" w:line="240" w:lineRule="auto"/>
      </w:pPr>
      <w:r>
        <w:separator/>
      </w:r>
    </w:p>
  </w:footnote>
  <w:footnote w:type="continuationSeparator" w:id="0">
    <w:p w14:paraId="05F3C69A" w14:textId="77777777" w:rsidR="00994ECE" w:rsidRDefault="00994E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8DCC8" w14:textId="77777777" w:rsidR="00482332" w:rsidRPr="009D49A5" w:rsidRDefault="00482332" w:rsidP="001F4C69">
    <w:pPr>
      <w:pStyle w:val="Header"/>
      <w:tabs>
        <w:tab w:val="clear" w:pos="4513"/>
        <w:tab w:val="clear" w:pos="9026"/>
        <w:tab w:val="left" w:pos="2977"/>
        <w:tab w:val="right" w:pos="9637"/>
      </w:tabs>
      <w:rPr>
        <w:b/>
      </w:rPr>
    </w:pPr>
    <w:r>
      <w:rPr>
        <w:noProof/>
        <w:lang w:val="el-GR" w:eastAsia="el-GR"/>
      </w:rPr>
      <w:drawing>
        <wp:anchor distT="0" distB="0" distL="114300" distR="114300" simplePos="0" relativeHeight="251655680" behindDoc="1" locked="0" layoutInCell="1" allowOverlap="1" wp14:anchorId="6794AF9F" wp14:editId="4E225641">
          <wp:simplePos x="0" y="0"/>
          <wp:positionH relativeFrom="column">
            <wp:posOffset>-458470</wp:posOffset>
          </wp:positionH>
          <wp:positionV relativeFrom="paragraph">
            <wp:posOffset>-113030</wp:posOffset>
          </wp:positionV>
          <wp:extent cx="2967355" cy="802640"/>
          <wp:effectExtent l="19050" t="0" r="4445" b="0"/>
          <wp:wrapNone/>
          <wp:docPr id="1" name="Picture 12" descr=":DIMOS Logo.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IMOS Logo.colour.jpg"/>
                  <pic:cNvPicPr>
                    <a:picLocks noChangeAspect="1" noChangeArrowheads="1"/>
                  </pic:cNvPicPr>
                </pic:nvPicPr>
                <pic:blipFill>
                  <a:blip r:embed="rId1"/>
                  <a:srcRect/>
                  <a:stretch>
                    <a:fillRect/>
                  </a:stretch>
                </pic:blipFill>
                <pic:spPr bwMode="auto">
                  <a:xfrm>
                    <a:off x="0" y="0"/>
                    <a:ext cx="2967355" cy="80264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D23"/>
    <w:rsid w:val="00004702"/>
    <w:rsid w:val="000066FA"/>
    <w:rsid w:val="00037010"/>
    <w:rsid w:val="00042D23"/>
    <w:rsid w:val="000E57BF"/>
    <w:rsid w:val="000F43BF"/>
    <w:rsid w:val="00152418"/>
    <w:rsid w:val="001A367A"/>
    <w:rsid w:val="001C3736"/>
    <w:rsid w:val="001E4FCB"/>
    <w:rsid w:val="001F4C69"/>
    <w:rsid w:val="002100DF"/>
    <w:rsid w:val="002670FB"/>
    <w:rsid w:val="00270878"/>
    <w:rsid w:val="002765F5"/>
    <w:rsid w:val="00281D37"/>
    <w:rsid w:val="002A45A1"/>
    <w:rsid w:val="002C3A7D"/>
    <w:rsid w:val="002C4A4E"/>
    <w:rsid w:val="002F1DDB"/>
    <w:rsid w:val="003315F3"/>
    <w:rsid w:val="003616EB"/>
    <w:rsid w:val="003950D1"/>
    <w:rsid w:val="003A4C3A"/>
    <w:rsid w:val="00480298"/>
    <w:rsid w:val="00482332"/>
    <w:rsid w:val="00490DAF"/>
    <w:rsid w:val="00492E70"/>
    <w:rsid w:val="00504F1E"/>
    <w:rsid w:val="00516760"/>
    <w:rsid w:val="005A2391"/>
    <w:rsid w:val="00634351"/>
    <w:rsid w:val="0067536B"/>
    <w:rsid w:val="006947D3"/>
    <w:rsid w:val="006B061E"/>
    <w:rsid w:val="006B1222"/>
    <w:rsid w:val="006B1723"/>
    <w:rsid w:val="006E40E6"/>
    <w:rsid w:val="00736D64"/>
    <w:rsid w:val="0075190F"/>
    <w:rsid w:val="007557C6"/>
    <w:rsid w:val="007712D6"/>
    <w:rsid w:val="0079433C"/>
    <w:rsid w:val="007A7444"/>
    <w:rsid w:val="007B440D"/>
    <w:rsid w:val="007C020E"/>
    <w:rsid w:val="0085675F"/>
    <w:rsid w:val="008603B9"/>
    <w:rsid w:val="0089121C"/>
    <w:rsid w:val="008A7CDF"/>
    <w:rsid w:val="008D0677"/>
    <w:rsid w:val="008D63C4"/>
    <w:rsid w:val="008F3663"/>
    <w:rsid w:val="0098133C"/>
    <w:rsid w:val="00990B67"/>
    <w:rsid w:val="00994ECE"/>
    <w:rsid w:val="009B3A70"/>
    <w:rsid w:val="009C0D9F"/>
    <w:rsid w:val="009C4557"/>
    <w:rsid w:val="009C6156"/>
    <w:rsid w:val="009F38BD"/>
    <w:rsid w:val="00A06ACE"/>
    <w:rsid w:val="00A178D0"/>
    <w:rsid w:val="00A57619"/>
    <w:rsid w:val="00A57EB6"/>
    <w:rsid w:val="00AC118E"/>
    <w:rsid w:val="00AC6E82"/>
    <w:rsid w:val="00AE6F07"/>
    <w:rsid w:val="00AF3B19"/>
    <w:rsid w:val="00B055C7"/>
    <w:rsid w:val="00B634FA"/>
    <w:rsid w:val="00B91440"/>
    <w:rsid w:val="00B92E75"/>
    <w:rsid w:val="00BD20BE"/>
    <w:rsid w:val="00BE0D79"/>
    <w:rsid w:val="00C30B99"/>
    <w:rsid w:val="00C67E2C"/>
    <w:rsid w:val="00C867C8"/>
    <w:rsid w:val="00C95328"/>
    <w:rsid w:val="00CC3B41"/>
    <w:rsid w:val="00CC55F0"/>
    <w:rsid w:val="00CF2B1D"/>
    <w:rsid w:val="00D73563"/>
    <w:rsid w:val="00D74E9A"/>
    <w:rsid w:val="00D8762F"/>
    <w:rsid w:val="00DC7C0A"/>
    <w:rsid w:val="00DE695C"/>
    <w:rsid w:val="00E30969"/>
    <w:rsid w:val="00E3242D"/>
    <w:rsid w:val="00E66265"/>
    <w:rsid w:val="00E77239"/>
    <w:rsid w:val="00E91AD2"/>
    <w:rsid w:val="00F044A3"/>
    <w:rsid w:val="00F85654"/>
    <w:rsid w:val="00F927A7"/>
    <w:rsid w:val="00FC5F95"/>
    <w:rsid w:val="00FD73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8913"/>
    <o:shapelayout v:ext="edit">
      <o:idmap v:ext="edit" data="1"/>
    </o:shapelayout>
  </w:shapeDefaults>
  <w:decimalSymbol w:val="."/>
  <w:listSeparator w:val=","/>
  <w14:docId w14:val="0511CC09"/>
  <w15:docId w15:val="{48E84BC4-A3C7-4F16-A25E-34A72DB93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2D23"/>
    <w:pPr>
      <w:spacing w:after="120" w:line="264" w:lineRule="auto"/>
    </w:pPr>
    <w:rPr>
      <w:rFonts w:ascii="Calibri" w:hAnsi="Calibri"/>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autoRedefine/>
    <w:uiPriority w:val="99"/>
    <w:rsid w:val="00042D23"/>
    <w:pPr>
      <w:tabs>
        <w:tab w:val="left" w:pos="2268"/>
        <w:tab w:val="left" w:pos="2694"/>
        <w:tab w:val="right" w:pos="9637"/>
      </w:tabs>
      <w:spacing w:after="0" w:line="240" w:lineRule="auto"/>
    </w:pPr>
    <w:rPr>
      <w:color w:val="7F7F7F"/>
      <w:sz w:val="14"/>
      <w:szCs w:val="24"/>
    </w:rPr>
  </w:style>
  <w:style w:type="character" w:customStyle="1" w:styleId="FooterChar">
    <w:name w:val="Footer Char"/>
    <w:basedOn w:val="DefaultParagraphFont"/>
    <w:link w:val="Footer"/>
    <w:uiPriority w:val="99"/>
    <w:rsid w:val="00042D23"/>
    <w:rPr>
      <w:rFonts w:ascii="Calibri" w:hAnsi="Calibri"/>
      <w:color w:val="7F7F7F"/>
      <w:sz w:val="14"/>
      <w:szCs w:val="24"/>
      <w:lang w:val="en-GB"/>
    </w:rPr>
  </w:style>
  <w:style w:type="paragraph" w:styleId="Header">
    <w:name w:val="header"/>
    <w:basedOn w:val="Normal"/>
    <w:link w:val="HeaderChar"/>
    <w:uiPriority w:val="99"/>
    <w:rsid w:val="00042D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2D23"/>
    <w:rPr>
      <w:rFonts w:ascii="Calibri" w:hAnsi="Calibri"/>
      <w:sz w:val="21"/>
      <w:szCs w:val="21"/>
      <w:lang w:val="en-GB"/>
    </w:rPr>
  </w:style>
  <w:style w:type="character" w:styleId="Hyperlink">
    <w:name w:val="Hyperlink"/>
    <w:basedOn w:val="DefaultParagraphFont"/>
    <w:uiPriority w:val="99"/>
    <w:rsid w:val="00042D23"/>
    <w:rPr>
      <w:rFonts w:cs="Times New Roman"/>
      <w:color w:val="0563C1"/>
      <w:u w:val="single"/>
    </w:rPr>
  </w:style>
  <w:style w:type="character" w:styleId="Strong">
    <w:name w:val="Strong"/>
    <w:basedOn w:val="DefaultParagraphFont"/>
    <w:uiPriority w:val="22"/>
    <w:qFormat/>
    <w:rsid w:val="006B1723"/>
    <w:rPr>
      <w:b/>
      <w:bCs/>
    </w:rPr>
  </w:style>
  <w:style w:type="paragraph" w:styleId="BalloonText">
    <w:name w:val="Balloon Text"/>
    <w:basedOn w:val="Normal"/>
    <w:link w:val="BalloonTextChar"/>
    <w:semiHidden/>
    <w:unhideWhenUsed/>
    <w:rsid w:val="009C0D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9C0D9F"/>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39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icosiamunicipality.org.cy"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municipality@nicosiamunicipality.org.cy" TargetMode="External"/><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Nicosia Municipality</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Σοφία Γεωργίου</dc:creator>
  <cp:lastModifiedBy>Petrina Kakoulli</cp:lastModifiedBy>
  <cp:revision>2</cp:revision>
  <cp:lastPrinted>2023-05-26T10:09:00Z</cp:lastPrinted>
  <dcterms:created xsi:type="dcterms:W3CDTF">2023-05-31T10:23:00Z</dcterms:created>
  <dcterms:modified xsi:type="dcterms:W3CDTF">2023-05-31T10:23:00Z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