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D23" w:rsidRPr="00042F7D" w:rsidRDefault="00042D23" w:rsidP="00042D23">
      <w:pPr>
        <w:tabs>
          <w:tab w:val="left" w:pos="-1129"/>
          <w:tab w:val="left" w:pos="-720"/>
          <w:tab w:val="left" w:pos="0"/>
          <w:tab w:val="left" w:pos="567"/>
          <w:tab w:val="right" w:pos="8990"/>
        </w:tabs>
        <w:spacing w:after="0" w:line="240" w:lineRule="auto"/>
        <w:rPr>
          <w:rFonts w:ascii="Arial" w:hAnsi="Arial" w:cs="Arial"/>
          <w:sz w:val="20"/>
          <w:szCs w:val="20"/>
          <w:lang w:val="el-GR"/>
        </w:rPr>
      </w:pPr>
      <w:r w:rsidRPr="00042F7D">
        <w:rPr>
          <w:rFonts w:ascii="Arial" w:hAnsi="Arial" w:cs="Arial"/>
          <w:sz w:val="20"/>
          <w:szCs w:val="20"/>
          <w:lang w:val="el-GR"/>
        </w:rPr>
        <w:t>12-0</w:t>
      </w:r>
      <w:r w:rsidR="00752110">
        <w:rPr>
          <w:rFonts w:ascii="Arial" w:hAnsi="Arial" w:cs="Arial"/>
          <w:sz w:val="20"/>
          <w:szCs w:val="20"/>
          <w:lang w:val="el-GR"/>
        </w:rPr>
        <w:t>-10-6</w:t>
      </w:r>
    </w:p>
    <w:p w:rsidR="00042D23" w:rsidRPr="00042F7D"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p>
    <w:p w:rsidR="00042D23" w:rsidRPr="00042F7D" w:rsidRDefault="00D5664F" w:rsidP="00042D23">
      <w:pPr>
        <w:tabs>
          <w:tab w:val="left" w:pos="-1129"/>
          <w:tab w:val="left" w:pos="-720"/>
          <w:tab w:val="left" w:pos="0"/>
          <w:tab w:val="right" w:pos="8990"/>
        </w:tabs>
        <w:spacing w:after="0" w:line="240" w:lineRule="auto"/>
        <w:rPr>
          <w:rFonts w:ascii="Arial" w:hAnsi="Arial" w:cs="Arial"/>
          <w:sz w:val="20"/>
          <w:szCs w:val="20"/>
          <w:lang w:val="el-GR"/>
        </w:rPr>
      </w:pPr>
      <w:r>
        <w:rPr>
          <w:rFonts w:ascii="Arial" w:hAnsi="Arial" w:cs="Arial"/>
          <w:sz w:val="20"/>
          <w:szCs w:val="20"/>
          <w:lang w:val="el-GR"/>
        </w:rPr>
        <w:t>Απρίλιος 2019</w:t>
      </w:r>
    </w:p>
    <w:p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rsidR="00042D23" w:rsidRPr="00042F7D"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r w:rsidRPr="00042F7D">
        <w:rPr>
          <w:rFonts w:ascii="Arial" w:hAnsi="Arial" w:cs="Arial"/>
          <w:sz w:val="20"/>
          <w:szCs w:val="20"/>
          <w:lang w:val="el-GR"/>
        </w:rPr>
        <w:t xml:space="preserve">Αγαπητή κυρία / Αγαπητέ κύριε  </w:t>
      </w:r>
    </w:p>
    <w:p w:rsidR="00042D23" w:rsidRPr="001744D7"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p>
    <w:p w:rsidR="00042D23" w:rsidRPr="001744D7"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p>
    <w:p w:rsidR="00042D23" w:rsidRPr="00042F7D" w:rsidRDefault="00752110" w:rsidP="00042D23">
      <w:pPr>
        <w:tabs>
          <w:tab w:val="left" w:pos="0"/>
          <w:tab w:val="right" w:pos="8990"/>
        </w:tabs>
        <w:spacing w:after="0" w:line="240" w:lineRule="auto"/>
        <w:ind w:left="720" w:hanging="720"/>
        <w:rPr>
          <w:rFonts w:ascii="Arial" w:hAnsi="Arial" w:cs="Arial"/>
          <w:b/>
          <w:bCs/>
          <w:sz w:val="22"/>
          <w:szCs w:val="22"/>
          <w:lang w:val="el-GR"/>
        </w:rPr>
      </w:pPr>
      <w:r>
        <w:rPr>
          <w:rFonts w:ascii="Arial" w:hAnsi="Arial" w:cs="Arial"/>
          <w:b/>
          <w:bCs/>
          <w:sz w:val="22"/>
          <w:szCs w:val="22"/>
          <w:lang w:val="el-GR"/>
        </w:rPr>
        <w:t xml:space="preserve">Θέμα:  </w:t>
      </w:r>
      <w:r w:rsidR="00042D23" w:rsidRPr="00042F7D">
        <w:rPr>
          <w:rFonts w:ascii="Arial" w:hAnsi="Arial" w:cs="Arial"/>
          <w:b/>
          <w:bCs/>
          <w:sz w:val="22"/>
          <w:szCs w:val="22"/>
          <w:lang w:val="el-GR"/>
        </w:rPr>
        <w:t xml:space="preserve">Βελτίωση οδών με βάση τις πρόνοιες του άρθρου 17 της Περί Ρυθμίσεως οδών και Οικοδομών Νομοθεσίας. Νόμος Κεφ.96 και μετέπειτα τροποποιήσεις. (Συμβόλαιο </w:t>
      </w:r>
      <w:r w:rsidR="00D5664F">
        <w:rPr>
          <w:rFonts w:ascii="Arial" w:hAnsi="Arial" w:cs="Arial"/>
          <w:b/>
          <w:bCs/>
          <w:sz w:val="22"/>
          <w:szCs w:val="22"/>
          <w:lang w:val="el-GR"/>
        </w:rPr>
        <w:t>8</w:t>
      </w:r>
      <w:r w:rsidR="00042D23" w:rsidRPr="00042F7D">
        <w:rPr>
          <w:rFonts w:ascii="Arial" w:hAnsi="Arial" w:cs="Arial"/>
          <w:b/>
          <w:bCs/>
          <w:sz w:val="22"/>
          <w:szCs w:val="22"/>
          <w:lang w:val="el-GR"/>
        </w:rPr>
        <w:t>).</w:t>
      </w:r>
    </w:p>
    <w:p w:rsidR="00042D23" w:rsidRDefault="00042D23" w:rsidP="00752110">
      <w:pPr>
        <w:spacing w:line="240" w:lineRule="auto"/>
        <w:ind w:left="720"/>
        <w:jc w:val="both"/>
        <w:rPr>
          <w:rFonts w:ascii="Arial" w:hAnsi="Arial" w:cs="Arial"/>
          <w:b/>
          <w:sz w:val="22"/>
          <w:szCs w:val="22"/>
          <w:lang w:val="el-GR"/>
        </w:rPr>
      </w:pPr>
      <w:r w:rsidRPr="00042F7D">
        <w:rPr>
          <w:rFonts w:ascii="Arial" w:hAnsi="Arial" w:cs="Arial"/>
          <w:b/>
          <w:bCs/>
          <w:sz w:val="22"/>
          <w:szCs w:val="22"/>
          <w:lang w:val="el-GR"/>
        </w:rPr>
        <w:t xml:space="preserve">Αφορά τις οδούς </w:t>
      </w:r>
      <w:r w:rsidR="00D5664F" w:rsidRPr="00D5664F">
        <w:rPr>
          <w:rStyle w:val="Strong"/>
          <w:rFonts w:ascii="Arial" w:hAnsi="Arial" w:cs="Arial"/>
          <w:color w:val="000000"/>
          <w:shd w:val="clear" w:color="auto" w:fill="FFFFFF"/>
          <w:lang w:val="el-GR"/>
        </w:rPr>
        <w:t xml:space="preserve">Αγίας Ελένης, </w:t>
      </w:r>
      <w:proofErr w:type="spellStart"/>
      <w:r w:rsidR="00D5664F" w:rsidRPr="00D5664F">
        <w:rPr>
          <w:rStyle w:val="Strong"/>
          <w:rFonts w:ascii="Arial" w:hAnsi="Arial" w:cs="Arial"/>
          <w:color w:val="000000"/>
          <w:shd w:val="clear" w:color="auto" w:fill="FFFFFF"/>
          <w:lang w:val="el-GR"/>
        </w:rPr>
        <w:t>Βαβυλώνος</w:t>
      </w:r>
      <w:proofErr w:type="spellEnd"/>
      <w:r w:rsidR="00D5664F" w:rsidRPr="00D5664F">
        <w:rPr>
          <w:rStyle w:val="Strong"/>
          <w:rFonts w:ascii="Arial" w:hAnsi="Arial" w:cs="Arial"/>
          <w:color w:val="000000"/>
          <w:shd w:val="clear" w:color="auto" w:fill="FFFFFF"/>
          <w:lang w:val="el-GR"/>
        </w:rPr>
        <w:t xml:space="preserve">, Διογένους, Θεσσαλίας (μέρος), Κίμωνος (μέρος), Κώστα </w:t>
      </w:r>
      <w:proofErr w:type="spellStart"/>
      <w:r w:rsidR="00D5664F" w:rsidRPr="00D5664F">
        <w:rPr>
          <w:rStyle w:val="Strong"/>
          <w:rFonts w:ascii="Arial" w:hAnsi="Arial" w:cs="Arial"/>
          <w:color w:val="000000"/>
          <w:shd w:val="clear" w:color="auto" w:fill="FFFFFF"/>
          <w:lang w:val="el-GR"/>
        </w:rPr>
        <w:t>Λοΐζου</w:t>
      </w:r>
      <w:proofErr w:type="spellEnd"/>
      <w:r w:rsidR="00D5664F" w:rsidRPr="00D5664F">
        <w:rPr>
          <w:rStyle w:val="Strong"/>
          <w:rFonts w:ascii="Arial" w:hAnsi="Arial" w:cs="Arial"/>
          <w:color w:val="000000"/>
          <w:shd w:val="clear" w:color="auto" w:fill="FFFFFF"/>
          <w:lang w:val="el-GR"/>
        </w:rPr>
        <w:t xml:space="preserve">, Πειραιώς (μέρος), </w:t>
      </w:r>
      <w:proofErr w:type="spellStart"/>
      <w:r w:rsidR="00D5664F" w:rsidRPr="00D5664F">
        <w:rPr>
          <w:rStyle w:val="Strong"/>
          <w:rFonts w:ascii="Arial" w:hAnsi="Arial" w:cs="Arial"/>
          <w:color w:val="000000"/>
          <w:shd w:val="clear" w:color="auto" w:fill="FFFFFF"/>
          <w:lang w:val="el-GR"/>
        </w:rPr>
        <w:t>Ποσειδώνος</w:t>
      </w:r>
      <w:proofErr w:type="spellEnd"/>
      <w:r w:rsidR="00D5664F" w:rsidRPr="00D5664F">
        <w:rPr>
          <w:rStyle w:val="Strong"/>
          <w:rFonts w:ascii="Arial" w:hAnsi="Arial" w:cs="Arial"/>
          <w:color w:val="000000"/>
          <w:shd w:val="clear" w:color="auto" w:fill="FFFFFF"/>
          <w:lang w:val="el-GR"/>
        </w:rPr>
        <w:t>, Τομπάζη (μέρος), Αισχύλου (μέρος) και Θεσπρωτίας στην ενορία Αγίων Κωνσταντίνου και Ελένης</w:t>
      </w:r>
      <w:r w:rsidRPr="00042F7D">
        <w:rPr>
          <w:rFonts w:ascii="Arial" w:hAnsi="Arial" w:cs="Arial"/>
          <w:b/>
          <w:sz w:val="22"/>
          <w:szCs w:val="22"/>
          <w:lang w:val="el-GR"/>
        </w:rPr>
        <w:t>.</w:t>
      </w:r>
    </w:p>
    <w:p w:rsidR="00752110" w:rsidRPr="00042F7D" w:rsidRDefault="00752110" w:rsidP="00752110">
      <w:pPr>
        <w:spacing w:line="240" w:lineRule="auto"/>
        <w:ind w:left="720"/>
        <w:jc w:val="both"/>
        <w:rPr>
          <w:rFonts w:ascii="Arial" w:hAnsi="Arial" w:cs="Arial"/>
          <w:sz w:val="22"/>
          <w:szCs w:val="22"/>
          <w:lang w:val="el-GR"/>
        </w:rPr>
      </w:pPr>
    </w:p>
    <w:p w:rsidR="00D5664F" w:rsidRDefault="00042D23" w:rsidP="00042D23">
      <w:pPr>
        <w:spacing w:after="0" w:line="240" w:lineRule="auto"/>
        <w:jc w:val="both"/>
        <w:rPr>
          <w:rStyle w:val="Strong"/>
          <w:rFonts w:ascii="Arial" w:hAnsi="Arial" w:cs="Arial"/>
          <w:b w:val="0"/>
          <w:color w:val="000000"/>
          <w:shd w:val="clear" w:color="auto" w:fill="FFFFFF"/>
          <w:lang w:val="el-GR"/>
        </w:rPr>
      </w:pPr>
      <w:r w:rsidRPr="00042F7D">
        <w:rPr>
          <w:rFonts w:ascii="Arial" w:hAnsi="Arial" w:cs="Arial"/>
          <w:sz w:val="20"/>
          <w:szCs w:val="20"/>
          <w:lang w:val="el-GR"/>
        </w:rPr>
        <w:t xml:space="preserve">Το Δημοτικό Συμβούλιο Λευκωσίας με γνωστοποίηση που εξέδωσε σύμφωνα με τις πρόνοιες του εδαφίου 3 του άρθρου 17 του πιο πάνω Νόμου και δημοσιεύτηκε στην Επίσημη Εφημερίδα της Δημοκρατίας </w:t>
      </w:r>
      <w:proofErr w:type="spellStart"/>
      <w:r w:rsidRPr="00042F7D">
        <w:rPr>
          <w:rFonts w:ascii="Arial" w:hAnsi="Arial" w:cs="Arial"/>
          <w:sz w:val="20"/>
          <w:szCs w:val="20"/>
          <w:lang w:val="el-GR"/>
        </w:rPr>
        <w:t>αρ</w:t>
      </w:r>
      <w:proofErr w:type="spellEnd"/>
      <w:r w:rsidRPr="00042F7D">
        <w:rPr>
          <w:rFonts w:ascii="Arial" w:hAnsi="Arial" w:cs="Arial"/>
          <w:sz w:val="20"/>
          <w:szCs w:val="20"/>
          <w:lang w:val="el-GR"/>
        </w:rPr>
        <w:t xml:space="preserve">. </w:t>
      </w:r>
      <w:r w:rsidR="006F70FA">
        <w:rPr>
          <w:rFonts w:ascii="Arial" w:hAnsi="Arial" w:cs="Arial"/>
          <w:b/>
          <w:sz w:val="20"/>
          <w:szCs w:val="20"/>
          <w:lang w:val="el-GR"/>
        </w:rPr>
        <w:t>4715</w:t>
      </w:r>
      <w:r w:rsidRPr="00042F7D">
        <w:rPr>
          <w:rFonts w:ascii="Arial" w:hAnsi="Arial" w:cs="Arial"/>
          <w:b/>
          <w:sz w:val="20"/>
          <w:szCs w:val="20"/>
          <w:lang w:val="el-GR"/>
        </w:rPr>
        <w:t xml:space="preserve"> </w:t>
      </w:r>
      <w:r w:rsidRPr="00042F7D">
        <w:rPr>
          <w:rFonts w:ascii="Arial" w:hAnsi="Arial" w:cs="Arial"/>
          <w:sz w:val="20"/>
          <w:szCs w:val="20"/>
          <w:lang w:val="el-GR"/>
        </w:rPr>
        <w:t xml:space="preserve">στις </w:t>
      </w:r>
      <w:r w:rsidR="006F70FA">
        <w:rPr>
          <w:rFonts w:ascii="Arial" w:hAnsi="Arial" w:cs="Arial"/>
          <w:b/>
          <w:sz w:val="20"/>
          <w:szCs w:val="20"/>
          <w:lang w:val="el-GR"/>
        </w:rPr>
        <w:t>18 Οκτωβρίου</w:t>
      </w:r>
      <w:r>
        <w:rPr>
          <w:rFonts w:ascii="Arial" w:hAnsi="Arial" w:cs="Arial"/>
          <w:b/>
          <w:sz w:val="20"/>
          <w:szCs w:val="20"/>
          <w:lang w:val="el-GR"/>
        </w:rPr>
        <w:t xml:space="preserve"> </w:t>
      </w:r>
      <w:r w:rsidRPr="00042F7D">
        <w:rPr>
          <w:rFonts w:ascii="Arial" w:hAnsi="Arial" w:cs="Arial"/>
          <w:b/>
          <w:sz w:val="20"/>
          <w:szCs w:val="20"/>
          <w:lang w:val="el-GR"/>
        </w:rPr>
        <w:t>201</w:t>
      </w:r>
      <w:r w:rsidR="006F70FA">
        <w:rPr>
          <w:rFonts w:ascii="Arial" w:hAnsi="Arial" w:cs="Arial"/>
          <w:b/>
          <w:sz w:val="20"/>
          <w:szCs w:val="20"/>
          <w:lang w:val="el-GR"/>
        </w:rPr>
        <w:t>3</w:t>
      </w:r>
      <w:r w:rsidRPr="00042F7D">
        <w:rPr>
          <w:rFonts w:ascii="Arial" w:hAnsi="Arial" w:cs="Arial"/>
          <w:sz w:val="20"/>
          <w:szCs w:val="20"/>
          <w:lang w:val="el-GR"/>
        </w:rPr>
        <w:t xml:space="preserve"> και στον εγχώριο τύπο έκαμε γνωστή την πρόθεσή του να κατασκευάσει κατάλληλα, με συνεισφορά των επηρεαζόμενων παρόδιων ιδιοκτητών, τις οδούς</w:t>
      </w:r>
      <w:r w:rsidRPr="00042F7D">
        <w:rPr>
          <w:rFonts w:ascii="Arial" w:hAnsi="Arial" w:cs="Arial"/>
          <w:b/>
          <w:bCs/>
          <w:sz w:val="20"/>
          <w:szCs w:val="20"/>
          <w:lang w:val="el-GR"/>
        </w:rPr>
        <w:t xml:space="preserve"> </w:t>
      </w:r>
      <w:r w:rsidR="00D5664F" w:rsidRPr="00D5664F">
        <w:rPr>
          <w:rStyle w:val="Strong"/>
          <w:rFonts w:ascii="Arial" w:hAnsi="Arial" w:cs="Arial"/>
          <w:b w:val="0"/>
          <w:color w:val="000000"/>
          <w:sz w:val="20"/>
          <w:szCs w:val="20"/>
          <w:shd w:val="clear" w:color="auto" w:fill="FFFFFF"/>
          <w:lang w:val="el-GR"/>
        </w:rPr>
        <w:t xml:space="preserve">Αγίας Ελένης, </w:t>
      </w:r>
      <w:proofErr w:type="spellStart"/>
      <w:r w:rsidR="00D5664F" w:rsidRPr="00D5664F">
        <w:rPr>
          <w:rStyle w:val="Strong"/>
          <w:rFonts w:ascii="Arial" w:hAnsi="Arial" w:cs="Arial"/>
          <w:b w:val="0"/>
          <w:color w:val="000000"/>
          <w:sz w:val="20"/>
          <w:szCs w:val="20"/>
          <w:shd w:val="clear" w:color="auto" w:fill="FFFFFF"/>
          <w:lang w:val="el-GR"/>
        </w:rPr>
        <w:t>Βαβυλώνος</w:t>
      </w:r>
      <w:proofErr w:type="spellEnd"/>
      <w:r w:rsidR="00D5664F" w:rsidRPr="00D5664F">
        <w:rPr>
          <w:rStyle w:val="Strong"/>
          <w:rFonts w:ascii="Arial" w:hAnsi="Arial" w:cs="Arial"/>
          <w:b w:val="0"/>
          <w:color w:val="000000"/>
          <w:sz w:val="20"/>
          <w:szCs w:val="20"/>
          <w:shd w:val="clear" w:color="auto" w:fill="FFFFFF"/>
          <w:lang w:val="el-GR"/>
        </w:rPr>
        <w:t xml:space="preserve">, Διογένους, Θεσσαλίας (μέρος), Κίμωνος (μέρος), Κώστα </w:t>
      </w:r>
      <w:proofErr w:type="spellStart"/>
      <w:r w:rsidR="00D5664F" w:rsidRPr="00D5664F">
        <w:rPr>
          <w:rStyle w:val="Strong"/>
          <w:rFonts w:ascii="Arial" w:hAnsi="Arial" w:cs="Arial"/>
          <w:b w:val="0"/>
          <w:color w:val="000000"/>
          <w:sz w:val="20"/>
          <w:szCs w:val="20"/>
          <w:shd w:val="clear" w:color="auto" w:fill="FFFFFF"/>
          <w:lang w:val="el-GR"/>
        </w:rPr>
        <w:t>Λοΐζου</w:t>
      </w:r>
      <w:proofErr w:type="spellEnd"/>
      <w:r w:rsidR="00D5664F" w:rsidRPr="00D5664F">
        <w:rPr>
          <w:rStyle w:val="Strong"/>
          <w:rFonts w:ascii="Arial" w:hAnsi="Arial" w:cs="Arial"/>
          <w:b w:val="0"/>
          <w:color w:val="000000"/>
          <w:sz w:val="20"/>
          <w:szCs w:val="20"/>
          <w:shd w:val="clear" w:color="auto" w:fill="FFFFFF"/>
          <w:lang w:val="el-GR"/>
        </w:rPr>
        <w:t xml:space="preserve">, Πειραιώς (μέρος), </w:t>
      </w:r>
      <w:proofErr w:type="spellStart"/>
      <w:r w:rsidR="00D5664F" w:rsidRPr="00D5664F">
        <w:rPr>
          <w:rStyle w:val="Strong"/>
          <w:rFonts w:ascii="Arial" w:hAnsi="Arial" w:cs="Arial"/>
          <w:b w:val="0"/>
          <w:color w:val="000000"/>
          <w:sz w:val="20"/>
          <w:szCs w:val="20"/>
          <w:shd w:val="clear" w:color="auto" w:fill="FFFFFF"/>
          <w:lang w:val="el-GR"/>
        </w:rPr>
        <w:t>Ποσειδώνος</w:t>
      </w:r>
      <w:proofErr w:type="spellEnd"/>
      <w:r w:rsidR="00D5664F" w:rsidRPr="00D5664F">
        <w:rPr>
          <w:rStyle w:val="Strong"/>
          <w:rFonts w:ascii="Arial" w:hAnsi="Arial" w:cs="Arial"/>
          <w:b w:val="0"/>
          <w:color w:val="000000"/>
          <w:sz w:val="20"/>
          <w:szCs w:val="20"/>
          <w:shd w:val="clear" w:color="auto" w:fill="FFFFFF"/>
          <w:lang w:val="el-GR"/>
        </w:rPr>
        <w:t>, Τομπάζη (μέρος), Αισχύλου (μέρος) και Θεσπρωτίας στην ενορία Αγίων Κωνσταντίνου και Ελένης</w:t>
      </w:r>
      <w:r w:rsidR="00D5664F">
        <w:rPr>
          <w:rStyle w:val="Strong"/>
          <w:rFonts w:ascii="Arial" w:hAnsi="Arial" w:cs="Arial"/>
          <w:b w:val="0"/>
          <w:color w:val="000000"/>
          <w:shd w:val="clear" w:color="auto" w:fill="FFFFFF"/>
          <w:lang w:val="el-GR"/>
        </w:rPr>
        <w:t xml:space="preserve">. </w:t>
      </w:r>
    </w:p>
    <w:p w:rsidR="00042D23" w:rsidRPr="00D5664F" w:rsidRDefault="00042D23" w:rsidP="00042D23">
      <w:pPr>
        <w:spacing w:after="0" w:line="240" w:lineRule="auto"/>
        <w:jc w:val="both"/>
        <w:rPr>
          <w:rFonts w:ascii="Arial" w:hAnsi="Arial" w:cs="Arial"/>
          <w:sz w:val="20"/>
          <w:szCs w:val="20"/>
          <w:lang w:val="el-GR"/>
        </w:rPr>
      </w:pPr>
      <w:r w:rsidRPr="00D5664F">
        <w:rPr>
          <w:rFonts w:ascii="Arial" w:hAnsi="Arial" w:cs="Arial"/>
          <w:b/>
          <w:sz w:val="20"/>
          <w:szCs w:val="20"/>
          <w:lang w:val="el-GR"/>
        </w:rPr>
        <w:t xml:space="preserve"> </w:t>
      </w:r>
      <w:r w:rsidRPr="00D5664F">
        <w:rPr>
          <w:rFonts w:ascii="Arial" w:hAnsi="Arial" w:cs="Arial"/>
          <w:sz w:val="20"/>
          <w:szCs w:val="20"/>
          <w:lang w:val="el-GR"/>
        </w:rPr>
        <w:t xml:space="preserve">  </w:t>
      </w:r>
    </w:p>
    <w:p w:rsidR="00042D23" w:rsidRPr="00E74AF0"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Όπως γνωρίζετε τα έργα αυτά έχουν προ καιρού υλοποιηθεί. Οι εργασίες συμπεριλάμβαναν μεταξύ άλλων, χάραξη, χωματουργικά, θεμέλιο, ασφαλτικό οδόστρωμα, ασφαλτική επάλειψη, οχετ</w:t>
      </w:r>
      <w:r>
        <w:rPr>
          <w:rFonts w:ascii="Arial" w:hAnsi="Arial" w:cs="Arial"/>
          <w:sz w:val="20"/>
          <w:szCs w:val="20"/>
          <w:lang w:val="el-GR"/>
        </w:rPr>
        <w:t>ούς όμβριων υδάτων και</w:t>
      </w:r>
      <w:r w:rsidRPr="00042F7D">
        <w:rPr>
          <w:rFonts w:ascii="Arial" w:hAnsi="Arial" w:cs="Arial"/>
          <w:sz w:val="20"/>
          <w:szCs w:val="20"/>
          <w:lang w:val="el-GR"/>
        </w:rPr>
        <w:t xml:space="preserve"> κατασκευή πεζοδρομίων με όμοιο</w:t>
      </w:r>
      <w:r>
        <w:rPr>
          <w:rFonts w:ascii="Arial" w:hAnsi="Arial" w:cs="Arial"/>
          <w:sz w:val="20"/>
          <w:szCs w:val="20"/>
          <w:lang w:val="el-GR"/>
        </w:rPr>
        <w:t xml:space="preserve"> και ορθό</w:t>
      </w:r>
      <w:r w:rsidRPr="00042F7D">
        <w:rPr>
          <w:rFonts w:ascii="Arial" w:hAnsi="Arial" w:cs="Arial"/>
          <w:sz w:val="20"/>
          <w:szCs w:val="20"/>
          <w:lang w:val="el-GR"/>
        </w:rPr>
        <w:t xml:space="preserve"> τρόπο.</w:t>
      </w:r>
    </w:p>
    <w:p w:rsidR="00042D23" w:rsidRPr="00E74AF0" w:rsidRDefault="00042D23" w:rsidP="00042D23">
      <w:pPr>
        <w:spacing w:after="0" w:line="240" w:lineRule="auto"/>
        <w:jc w:val="both"/>
        <w:rPr>
          <w:rFonts w:ascii="Arial" w:hAnsi="Arial" w:cs="Arial"/>
          <w:sz w:val="20"/>
          <w:szCs w:val="20"/>
          <w:lang w:val="el-GR"/>
        </w:rPr>
      </w:pPr>
    </w:p>
    <w:p w:rsidR="00042D23" w:rsidRPr="002D2F00" w:rsidRDefault="00042D23" w:rsidP="00042D23">
      <w:pPr>
        <w:spacing w:after="0" w:line="240" w:lineRule="auto"/>
        <w:jc w:val="both"/>
        <w:rPr>
          <w:rFonts w:ascii="Arial" w:hAnsi="Arial" w:cs="Arial"/>
          <w:sz w:val="20"/>
          <w:szCs w:val="20"/>
          <w:lang w:val="el-GR"/>
        </w:rPr>
      </w:pPr>
      <w:r>
        <w:rPr>
          <w:rFonts w:ascii="Arial" w:hAnsi="Arial" w:cs="Arial"/>
          <w:sz w:val="20"/>
          <w:szCs w:val="20"/>
          <w:lang w:val="el-GR"/>
        </w:rPr>
        <w:t xml:space="preserve">Τα οφέλη και τα πλεονεκτήματα από τη συνολική, ορθή κατασκευή πεζοδρομίων και δρόμων είναι πολλά και εμφανή: Αύξηση της ασφαλείας των περιουσιών και απρόσκοπτη διακίνηση των πεζών, αύξηση της πυρασφάλειας, μη δημιουργία σκόνης και λάσπης ανάλογα με την εποχή και αποτροπή πλημμυρών. Η εικόνα της πόλης αναβαθμίζεται ενώ ανεξάρτητος οίκος εκτιμητών μετά από σχετική μελέτη αναφέρει ότι </w:t>
      </w:r>
      <w:r w:rsidRPr="00F56901">
        <w:rPr>
          <w:rFonts w:ascii="Arial" w:hAnsi="Arial" w:cs="Arial"/>
          <w:sz w:val="20"/>
          <w:szCs w:val="20"/>
          <w:lang w:val="el-GR"/>
        </w:rPr>
        <w:t xml:space="preserve">η </w:t>
      </w:r>
      <w:r>
        <w:rPr>
          <w:rFonts w:ascii="Arial" w:hAnsi="Arial" w:cs="Arial"/>
          <w:sz w:val="20"/>
          <w:szCs w:val="20"/>
          <w:lang w:val="el-GR"/>
        </w:rPr>
        <w:t xml:space="preserve">εκτιμημένη αξία των οικοπέδων ή των οικοδομών αυξάνεται όταν διαθέτουν σωστή υποδομή δρόμων και πεζοδρομίων. </w:t>
      </w:r>
    </w:p>
    <w:p w:rsidR="00042D23" w:rsidRPr="00042F7D" w:rsidRDefault="00042D23" w:rsidP="00042D23">
      <w:pPr>
        <w:spacing w:after="0" w:line="240" w:lineRule="auto"/>
        <w:jc w:val="both"/>
        <w:rPr>
          <w:rFonts w:ascii="Arial" w:hAnsi="Arial" w:cs="Arial"/>
          <w:sz w:val="20"/>
          <w:szCs w:val="20"/>
          <w:lang w:val="el-GR"/>
        </w:rPr>
      </w:pPr>
    </w:p>
    <w:p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Μετά την ολοκλήρωση των έργων και πολλών προσπαθειών το παρόν Δημοτικό Συμβούλιο προχώρησε στην έκδοση γνωστοποίησης με βάση τις πρόνοιες του εδαφίου 9 του άρθρου 17 του Νόμου Κεφ.96, η οποία δημοσιεύτηκε στο Κύριο Μέρος (τμήμα «Β») της Επίσημης Εφημερίδας της Δημοκρατίας </w:t>
      </w:r>
      <w:proofErr w:type="spellStart"/>
      <w:r w:rsidRPr="00042F7D">
        <w:rPr>
          <w:rFonts w:ascii="Arial" w:hAnsi="Arial" w:cs="Arial"/>
          <w:sz w:val="20"/>
          <w:szCs w:val="20"/>
          <w:lang w:val="el-GR"/>
        </w:rPr>
        <w:t>αρ</w:t>
      </w:r>
      <w:proofErr w:type="spellEnd"/>
      <w:r w:rsidRPr="00042F7D">
        <w:rPr>
          <w:rFonts w:ascii="Arial" w:hAnsi="Arial" w:cs="Arial"/>
          <w:sz w:val="20"/>
          <w:szCs w:val="20"/>
          <w:lang w:val="el-GR"/>
        </w:rPr>
        <w:t xml:space="preserve">. </w:t>
      </w:r>
      <w:r w:rsidR="006F70FA">
        <w:rPr>
          <w:rFonts w:ascii="Arial" w:hAnsi="Arial" w:cs="Arial"/>
          <w:b/>
          <w:sz w:val="20"/>
          <w:szCs w:val="20"/>
          <w:lang w:val="el-GR"/>
        </w:rPr>
        <w:t>5148</w:t>
      </w:r>
      <w:r w:rsidRPr="00042F7D">
        <w:rPr>
          <w:rFonts w:ascii="Arial" w:hAnsi="Arial" w:cs="Arial"/>
          <w:b/>
          <w:sz w:val="20"/>
          <w:szCs w:val="20"/>
          <w:lang w:val="el-GR"/>
        </w:rPr>
        <w:t xml:space="preserve"> </w:t>
      </w:r>
      <w:r w:rsidRPr="00042F7D">
        <w:rPr>
          <w:rFonts w:ascii="Arial" w:hAnsi="Arial" w:cs="Arial"/>
          <w:sz w:val="20"/>
          <w:szCs w:val="20"/>
          <w:lang w:val="el-GR"/>
        </w:rPr>
        <w:t xml:space="preserve">στις </w:t>
      </w:r>
      <w:r w:rsidR="006F70FA">
        <w:rPr>
          <w:rFonts w:ascii="Arial" w:hAnsi="Arial" w:cs="Arial"/>
          <w:b/>
          <w:sz w:val="20"/>
          <w:szCs w:val="20"/>
          <w:lang w:val="el-GR"/>
        </w:rPr>
        <w:t>5 Απριλίου</w:t>
      </w:r>
      <w:r>
        <w:rPr>
          <w:rFonts w:ascii="Arial" w:hAnsi="Arial" w:cs="Arial"/>
          <w:b/>
          <w:sz w:val="20"/>
          <w:szCs w:val="20"/>
          <w:lang w:val="el-GR"/>
        </w:rPr>
        <w:t xml:space="preserve"> </w:t>
      </w:r>
      <w:r w:rsidR="006F70FA">
        <w:rPr>
          <w:rFonts w:ascii="Arial" w:hAnsi="Arial" w:cs="Arial"/>
          <w:b/>
          <w:sz w:val="20"/>
          <w:szCs w:val="20"/>
          <w:lang w:val="el-GR"/>
        </w:rPr>
        <w:t>2019</w:t>
      </w:r>
      <w:r w:rsidRPr="00042F7D">
        <w:rPr>
          <w:rFonts w:ascii="Arial" w:hAnsi="Arial" w:cs="Arial"/>
          <w:b/>
          <w:sz w:val="20"/>
          <w:szCs w:val="20"/>
          <w:lang w:val="el-GR"/>
        </w:rPr>
        <w:t>,</w:t>
      </w:r>
      <w:r w:rsidRPr="00042F7D">
        <w:rPr>
          <w:rFonts w:ascii="Arial" w:hAnsi="Arial" w:cs="Arial"/>
          <w:sz w:val="20"/>
          <w:szCs w:val="20"/>
          <w:lang w:val="el-GR"/>
        </w:rPr>
        <w:t xml:space="preserve"> με την οποία γνωστοποιεί την ακριβή κατάσταση της δαπάνης των έργων μαζί με την τελική κατανομή της μεταξύ της αρμόδιας αρχής και των ιδιοκτητών που επηρεάζονται. (Γνωστοποίηση </w:t>
      </w:r>
      <w:proofErr w:type="spellStart"/>
      <w:r w:rsidRPr="00042F7D">
        <w:rPr>
          <w:rFonts w:ascii="Arial" w:hAnsi="Arial" w:cs="Arial"/>
          <w:sz w:val="20"/>
          <w:szCs w:val="20"/>
          <w:lang w:val="el-GR"/>
        </w:rPr>
        <w:t>αρ</w:t>
      </w:r>
      <w:proofErr w:type="spellEnd"/>
      <w:r w:rsidRPr="00042F7D">
        <w:rPr>
          <w:rFonts w:ascii="Arial" w:hAnsi="Arial" w:cs="Arial"/>
          <w:sz w:val="20"/>
          <w:szCs w:val="20"/>
          <w:lang w:val="el-GR"/>
        </w:rPr>
        <w:t>.</w:t>
      </w:r>
      <w:r w:rsidR="006F70FA">
        <w:rPr>
          <w:rFonts w:ascii="Arial" w:hAnsi="Arial" w:cs="Arial"/>
          <w:b/>
          <w:sz w:val="20"/>
          <w:szCs w:val="20"/>
          <w:lang w:val="el-GR"/>
        </w:rPr>
        <w:t xml:space="preserve"> 2228</w:t>
      </w:r>
      <w:r w:rsidRPr="00042F7D">
        <w:rPr>
          <w:rFonts w:ascii="Arial" w:hAnsi="Arial" w:cs="Arial"/>
          <w:sz w:val="20"/>
          <w:szCs w:val="20"/>
          <w:lang w:val="el-GR"/>
        </w:rPr>
        <w:t>).</w:t>
      </w:r>
    </w:p>
    <w:p w:rsidR="00042D23" w:rsidRPr="00042F7D" w:rsidRDefault="00042D23" w:rsidP="00042D23">
      <w:pPr>
        <w:spacing w:after="0" w:line="240" w:lineRule="auto"/>
        <w:jc w:val="both"/>
        <w:rPr>
          <w:rFonts w:ascii="Arial" w:hAnsi="Arial" w:cs="Arial"/>
          <w:sz w:val="20"/>
          <w:szCs w:val="20"/>
          <w:lang w:val="el-GR"/>
        </w:rPr>
      </w:pPr>
    </w:p>
    <w:p w:rsidR="00042D23" w:rsidRDefault="00042D23" w:rsidP="00042D23">
      <w:pPr>
        <w:spacing w:after="0" w:line="240" w:lineRule="auto"/>
        <w:jc w:val="both"/>
        <w:rPr>
          <w:rFonts w:ascii="Arial" w:hAnsi="Arial" w:cs="Arial"/>
          <w:sz w:val="20"/>
          <w:szCs w:val="20"/>
          <w:lang w:val="el-GR"/>
        </w:rPr>
      </w:pPr>
      <w:r>
        <w:rPr>
          <w:rFonts w:ascii="Arial" w:hAnsi="Arial" w:cs="Arial"/>
          <w:sz w:val="20"/>
          <w:szCs w:val="20"/>
          <w:lang w:val="el-GR"/>
        </w:rPr>
        <w:t>Βρισκόμαστε στην ευχάριστη θέση να σας πληροφορήσουμε ότι παρά τις δύσκολες οικονομικές συνθήκες και μετά από μεγάλ</w:t>
      </w:r>
      <w:r w:rsidRPr="00E74AF0">
        <w:rPr>
          <w:rFonts w:ascii="Arial" w:hAnsi="Arial" w:cs="Arial"/>
          <w:sz w:val="20"/>
          <w:szCs w:val="20"/>
          <w:lang w:val="el-GR"/>
        </w:rPr>
        <w:t>η προσπ</w:t>
      </w:r>
      <w:r>
        <w:rPr>
          <w:rFonts w:ascii="Arial" w:hAnsi="Arial" w:cs="Arial"/>
          <w:sz w:val="20"/>
          <w:szCs w:val="20"/>
          <w:lang w:val="el-GR"/>
        </w:rPr>
        <w:t xml:space="preserve">άθεια ο Δήμος πέτυχε να μειώσει σημαντικά τη συνεισφορά </w:t>
      </w:r>
      <w:r w:rsidRPr="00042F7D">
        <w:rPr>
          <w:rFonts w:ascii="Arial" w:hAnsi="Arial" w:cs="Arial"/>
          <w:sz w:val="20"/>
          <w:szCs w:val="20"/>
          <w:lang w:val="el-GR"/>
        </w:rPr>
        <w:t>των επηρεαζόμενων ιδιοκτητών στην τελική δαπάνη των έργων</w:t>
      </w:r>
      <w:r>
        <w:rPr>
          <w:rFonts w:ascii="Arial" w:hAnsi="Arial" w:cs="Arial"/>
          <w:sz w:val="20"/>
          <w:szCs w:val="20"/>
          <w:lang w:val="el-GR"/>
        </w:rPr>
        <w:t xml:space="preserve">. </w:t>
      </w:r>
    </w:p>
    <w:p w:rsidR="00752110" w:rsidRPr="00042F7D" w:rsidRDefault="00752110" w:rsidP="00042D23">
      <w:pPr>
        <w:spacing w:after="0" w:line="240" w:lineRule="auto"/>
        <w:jc w:val="both"/>
        <w:rPr>
          <w:rFonts w:ascii="Arial" w:hAnsi="Arial" w:cs="Arial"/>
          <w:sz w:val="20"/>
          <w:szCs w:val="20"/>
          <w:lang w:val="el-GR"/>
        </w:rPr>
      </w:pPr>
    </w:p>
    <w:p w:rsidR="00042D23"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Επιπρόσθετα, το παρόν Δημοτικό Συμβούλιο </w:t>
      </w:r>
      <w:r>
        <w:rPr>
          <w:rFonts w:ascii="Arial" w:hAnsi="Arial" w:cs="Arial"/>
          <w:sz w:val="20"/>
          <w:szCs w:val="20"/>
          <w:lang w:val="el-GR"/>
        </w:rPr>
        <w:t>συνεπές</w:t>
      </w:r>
      <w:r w:rsidRPr="00042F7D">
        <w:rPr>
          <w:rFonts w:ascii="Arial" w:hAnsi="Arial" w:cs="Arial"/>
          <w:sz w:val="20"/>
          <w:szCs w:val="20"/>
          <w:lang w:val="el-GR"/>
        </w:rPr>
        <w:t xml:space="preserve"> στη δέσμευσή του για μείωση της συνεισφοράς των επηρεαζόμενων ιδι</w:t>
      </w:r>
      <w:r>
        <w:rPr>
          <w:rFonts w:ascii="Arial" w:hAnsi="Arial" w:cs="Arial"/>
          <w:sz w:val="20"/>
          <w:szCs w:val="20"/>
          <w:lang w:val="el-GR"/>
        </w:rPr>
        <w:t xml:space="preserve">οκτητών, αποφάσισε όπως ο Δήμος </w:t>
      </w:r>
      <w:r w:rsidRPr="00042F7D">
        <w:rPr>
          <w:rFonts w:ascii="Arial" w:hAnsi="Arial" w:cs="Arial"/>
          <w:sz w:val="20"/>
          <w:szCs w:val="20"/>
          <w:lang w:val="el-GR"/>
        </w:rPr>
        <w:t>αναλάβει εξολοκλήρου το κατασκευαστικό κόσ</w:t>
      </w:r>
      <w:r>
        <w:rPr>
          <w:rFonts w:ascii="Arial" w:hAnsi="Arial" w:cs="Arial"/>
          <w:sz w:val="20"/>
          <w:szCs w:val="20"/>
          <w:lang w:val="el-GR"/>
        </w:rPr>
        <w:t xml:space="preserve">τος των οχετών και της ασφάλτου. </w:t>
      </w:r>
    </w:p>
    <w:p w:rsidR="00042D23" w:rsidRDefault="00042D23" w:rsidP="00042D23">
      <w:pPr>
        <w:spacing w:after="0" w:line="240" w:lineRule="auto"/>
        <w:jc w:val="both"/>
        <w:rPr>
          <w:rFonts w:ascii="Arial" w:hAnsi="Arial" w:cs="Arial"/>
          <w:sz w:val="20"/>
          <w:szCs w:val="20"/>
          <w:lang w:val="el-GR"/>
        </w:rPr>
      </w:pPr>
    </w:p>
    <w:p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Στο λογαριασμό που σας εσωκλείεται αναγράφεται το ποσό που σας αναλογεί και υπολογίστηκε στη βάση του μήκους πρόσοψης του ακινήτου σας επί της οδού / των οδών που κατασκευάστηκε / κατασκευάστηκαν κατάλληλα. </w:t>
      </w:r>
    </w:p>
    <w:p w:rsidR="00042D23" w:rsidRDefault="00042D23" w:rsidP="00042D23">
      <w:pPr>
        <w:spacing w:after="0" w:line="240" w:lineRule="auto"/>
        <w:jc w:val="both"/>
        <w:rPr>
          <w:rFonts w:ascii="Arial" w:hAnsi="Arial" w:cs="Arial"/>
          <w:b/>
          <w:i/>
          <w:sz w:val="20"/>
          <w:szCs w:val="20"/>
          <w:lang w:val="el-GR"/>
        </w:rPr>
      </w:pPr>
    </w:p>
    <w:p w:rsidR="00583604" w:rsidRDefault="00583604" w:rsidP="00042D23">
      <w:pPr>
        <w:spacing w:after="0" w:line="240" w:lineRule="auto"/>
        <w:jc w:val="both"/>
        <w:rPr>
          <w:rFonts w:ascii="Arial" w:hAnsi="Arial" w:cs="Arial"/>
          <w:b/>
          <w:i/>
          <w:sz w:val="20"/>
          <w:szCs w:val="20"/>
          <w:lang w:val="el-GR"/>
        </w:rPr>
      </w:pPr>
    </w:p>
    <w:p w:rsidR="00583604" w:rsidRPr="00042F7D" w:rsidRDefault="00583604" w:rsidP="00042D23">
      <w:pPr>
        <w:spacing w:after="0" w:line="240" w:lineRule="auto"/>
        <w:jc w:val="both"/>
        <w:rPr>
          <w:rFonts w:ascii="Arial" w:hAnsi="Arial" w:cs="Arial"/>
          <w:b/>
          <w:i/>
          <w:sz w:val="20"/>
          <w:szCs w:val="20"/>
          <w:lang w:val="el-GR"/>
        </w:rPr>
      </w:pPr>
    </w:p>
    <w:p w:rsidR="00042D23" w:rsidRPr="00042F7D" w:rsidRDefault="00042D23" w:rsidP="00042D23">
      <w:pPr>
        <w:spacing w:after="0" w:line="240" w:lineRule="auto"/>
        <w:jc w:val="both"/>
        <w:rPr>
          <w:rFonts w:ascii="Arial" w:hAnsi="Arial" w:cs="Arial"/>
          <w:b/>
          <w:sz w:val="20"/>
          <w:szCs w:val="20"/>
          <w:lang w:val="el-GR"/>
        </w:rPr>
      </w:pPr>
      <w:r w:rsidRPr="00042F7D">
        <w:rPr>
          <w:rFonts w:ascii="Arial" w:hAnsi="Arial" w:cs="Arial"/>
          <w:b/>
          <w:sz w:val="20"/>
          <w:szCs w:val="20"/>
          <w:lang w:val="el-GR"/>
        </w:rPr>
        <w:lastRenderedPageBreak/>
        <w:t>Τρόποι πληρωμής:</w:t>
      </w:r>
    </w:p>
    <w:p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Η εξόφληση των τιμολογίων μπορεί να γίνει με ένα από τους ακόλουθους τρόπους:</w:t>
      </w: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(α) Εξοφλώντας </w:t>
      </w:r>
      <w:r w:rsidRPr="00A27ED8">
        <w:rPr>
          <w:rFonts w:ascii="Arial" w:hAnsi="Arial" w:cs="Arial"/>
          <w:b/>
          <w:sz w:val="20"/>
          <w:szCs w:val="20"/>
          <w:u w:val="single"/>
          <w:lang w:val="el-GR"/>
        </w:rPr>
        <w:t>ολόκληρο το οφειλόμενο</w:t>
      </w:r>
      <w:r>
        <w:rPr>
          <w:rFonts w:ascii="Arial" w:hAnsi="Arial" w:cs="Arial"/>
          <w:sz w:val="20"/>
          <w:szCs w:val="20"/>
          <w:lang w:val="el-GR"/>
        </w:rPr>
        <w:t xml:space="preserve"> </w:t>
      </w:r>
      <w:r w:rsidRPr="00042F7D">
        <w:rPr>
          <w:rFonts w:ascii="Arial" w:hAnsi="Arial" w:cs="Arial"/>
          <w:sz w:val="20"/>
          <w:szCs w:val="20"/>
          <w:lang w:val="el-GR"/>
        </w:rPr>
        <w:t>ποσό με έκπτωση</w:t>
      </w:r>
      <w:r>
        <w:rPr>
          <w:rFonts w:ascii="Arial" w:hAnsi="Arial" w:cs="Arial"/>
          <w:sz w:val="20"/>
          <w:szCs w:val="20"/>
          <w:lang w:val="el-GR"/>
        </w:rPr>
        <w:t xml:space="preserve"> ως ακολούθως:</w:t>
      </w:r>
    </w:p>
    <w:p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 xml:space="preserve">20% έκπτωση σε περίπτωση που εξοφληθεί μέχρι τις 31 </w:t>
      </w:r>
      <w:r w:rsidR="00A37E3A">
        <w:rPr>
          <w:rFonts w:ascii="Arial" w:hAnsi="Arial" w:cs="Arial"/>
          <w:sz w:val="20"/>
          <w:szCs w:val="20"/>
          <w:lang w:val="el-GR"/>
        </w:rPr>
        <w:t>Ιουλίου</w:t>
      </w:r>
      <w:r>
        <w:rPr>
          <w:rFonts w:ascii="Arial" w:hAnsi="Arial" w:cs="Arial"/>
          <w:sz w:val="20"/>
          <w:szCs w:val="20"/>
          <w:lang w:val="el-GR"/>
        </w:rPr>
        <w:t xml:space="preserve"> 201</w:t>
      </w:r>
      <w:r w:rsidR="00A37E3A">
        <w:rPr>
          <w:rFonts w:ascii="Arial" w:hAnsi="Arial" w:cs="Arial"/>
          <w:sz w:val="20"/>
          <w:szCs w:val="20"/>
          <w:lang w:val="el-GR"/>
        </w:rPr>
        <w:t>9</w:t>
      </w:r>
      <w:r>
        <w:rPr>
          <w:rFonts w:ascii="Arial" w:hAnsi="Arial" w:cs="Arial"/>
          <w:sz w:val="20"/>
          <w:szCs w:val="20"/>
          <w:lang w:val="el-GR"/>
        </w:rPr>
        <w:t>,</w:t>
      </w:r>
    </w:p>
    <w:p w:rsidR="00042D23" w:rsidRDefault="00A37E3A"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10</w:t>
      </w:r>
      <w:r w:rsidR="00042D23">
        <w:rPr>
          <w:rFonts w:ascii="Arial" w:hAnsi="Arial" w:cs="Arial"/>
          <w:sz w:val="20"/>
          <w:szCs w:val="20"/>
          <w:lang w:val="el-GR"/>
        </w:rPr>
        <w:t>% έκπτωση σε περί</w:t>
      </w:r>
      <w:r>
        <w:rPr>
          <w:rFonts w:ascii="Arial" w:hAnsi="Arial" w:cs="Arial"/>
          <w:sz w:val="20"/>
          <w:szCs w:val="20"/>
          <w:lang w:val="el-GR"/>
        </w:rPr>
        <w:t>πτωση που εξοφληθεί μέχρι τις 31</w:t>
      </w:r>
      <w:r w:rsidR="00042D23">
        <w:rPr>
          <w:rFonts w:ascii="Arial" w:hAnsi="Arial" w:cs="Arial"/>
          <w:sz w:val="20"/>
          <w:szCs w:val="20"/>
          <w:lang w:val="el-GR"/>
        </w:rPr>
        <w:t xml:space="preserve"> </w:t>
      </w:r>
      <w:r>
        <w:rPr>
          <w:rFonts w:ascii="Arial" w:hAnsi="Arial" w:cs="Arial"/>
          <w:sz w:val="20"/>
          <w:szCs w:val="20"/>
          <w:lang w:val="el-GR"/>
        </w:rPr>
        <w:t>Οκτωβρίου 2019</w:t>
      </w:r>
      <w:r w:rsidR="00042D23">
        <w:rPr>
          <w:rFonts w:ascii="Arial" w:hAnsi="Arial" w:cs="Arial"/>
          <w:sz w:val="20"/>
          <w:szCs w:val="20"/>
          <w:lang w:val="el-GR"/>
        </w:rPr>
        <w:t xml:space="preserve"> και </w:t>
      </w:r>
    </w:p>
    <w:p w:rsidR="00042D23" w:rsidRDefault="00A37E3A"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5</w:t>
      </w:r>
      <w:r w:rsidR="00042D23">
        <w:rPr>
          <w:rFonts w:ascii="Arial" w:hAnsi="Arial" w:cs="Arial"/>
          <w:sz w:val="20"/>
          <w:szCs w:val="20"/>
          <w:lang w:val="el-GR"/>
        </w:rPr>
        <w:t xml:space="preserve">% έκπτωση σε περίπτωση που εξοφληθεί μέχρι τις </w:t>
      </w:r>
      <w:r>
        <w:rPr>
          <w:rFonts w:ascii="Arial" w:hAnsi="Arial" w:cs="Arial"/>
          <w:sz w:val="20"/>
          <w:szCs w:val="20"/>
          <w:lang w:val="el-GR"/>
        </w:rPr>
        <w:t>31</w:t>
      </w:r>
      <w:r w:rsidR="00042D23">
        <w:rPr>
          <w:rFonts w:ascii="Arial" w:hAnsi="Arial" w:cs="Arial"/>
          <w:sz w:val="20"/>
          <w:szCs w:val="20"/>
          <w:lang w:val="el-GR"/>
        </w:rPr>
        <w:t xml:space="preserve"> </w:t>
      </w:r>
      <w:r w:rsidR="00CE300F">
        <w:rPr>
          <w:rFonts w:ascii="Arial" w:hAnsi="Arial" w:cs="Arial"/>
          <w:sz w:val="20"/>
          <w:szCs w:val="20"/>
          <w:lang w:val="el-GR"/>
        </w:rPr>
        <w:t>Ιανουαρίου 2020</w:t>
      </w:r>
      <w:r w:rsidR="00042D23">
        <w:rPr>
          <w:rFonts w:ascii="Arial" w:hAnsi="Arial" w:cs="Arial"/>
          <w:sz w:val="20"/>
          <w:szCs w:val="20"/>
          <w:lang w:val="el-GR"/>
        </w:rPr>
        <w:t xml:space="preserve">.  </w:t>
      </w: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Η εξόφληση ολόκληρου του ποσού, όπως πιο πάνω αναφέρεται μπορεί να γίνεται </w:t>
      </w:r>
      <w:r w:rsidRPr="00042F7D">
        <w:rPr>
          <w:rFonts w:ascii="Arial" w:hAnsi="Arial" w:cs="Arial"/>
          <w:b/>
          <w:sz w:val="20"/>
          <w:szCs w:val="20"/>
          <w:u w:val="single"/>
          <w:lang w:val="el-GR"/>
        </w:rPr>
        <w:t>μόνο</w:t>
      </w:r>
      <w:r w:rsidRPr="00042F7D">
        <w:rPr>
          <w:rFonts w:ascii="Arial" w:hAnsi="Arial" w:cs="Arial"/>
          <w:sz w:val="20"/>
          <w:szCs w:val="20"/>
          <w:lang w:val="el-GR"/>
        </w:rPr>
        <w:t xml:space="preserve"> </w:t>
      </w:r>
      <w:r w:rsidR="00752110">
        <w:rPr>
          <w:rFonts w:ascii="Arial" w:hAnsi="Arial" w:cs="Arial"/>
          <w:sz w:val="20"/>
          <w:szCs w:val="20"/>
          <w:lang w:val="el-GR"/>
        </w:rPr>
        <w:t>στο Δημοτικό Ταμείο</w:t>
      </w:r>
      <w:r w:rsidRPr="00042F7D">
        <w:rPr>
          <w:rFonts w:ascii="Arial" w:hAnsi="Arial" w:cs="Arial"/>
          <w:sz w:val="20"/>
          <w:szCs w:val="20"/>
          <w:lang w:val="el-GR"/>
        </w:rPr>
        <w:t xml:space="preserve"> στην οδό Παλιάς Ηλεκτρικής (πρώην Αποστόλου Βαρνάβα) αρ.13.  </w:t>
      </w: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(β) Καταβάλλοντας 20 ισόποσες ετήσιες δόσεις με τόκο 6%. Η τελευταία ημερομηνία πληρωμής της πρώτης δόσης έχει καθοριστεί η </w:t>
      </w:r>
      <w:r w:rsidR="00CE300F">
        <w:rPr>
          <w:rFonts w:ascii="Arial" w:hAnsi="Arial" w:cs="Arial"/>
          <w:sz w:val="20"/>
          <w:szCs w:val="20"/>
          <w:lang w:val="el-GR"/>
        </w:rPr>
        <w:t>31</w:t>
      </w:r>
      <w:r w:rsidRPr="006A43AA">
        <w:rPr>
          <w:rFonts w:ascii="Arial" w:hAnsi="Arial" w:cs="Arial"/>
          <w:sz w:val="20"/>
          <w:szCs w:val="20"/>
          <w:vertAlign w:val="superscript"/>
          <w:lang w:val="el-GR"/>
        </w:rPr>
        <w:t>η</w:t>
      </w:r>
      <w:r w:rsidR="00CE300F">
        <w:rPr>
          <w:rFonts w:ascii="Arial" w:hAnsi="Arial" w:cs="Arial"/>
          <w:sz w:val="20"/>
          <w:szCs w:val="20"/>
          <w:lang w:val="el-GR"/>
        </w:rPr>
        <w:t xml:space="preserve">  Ιανουαρίου 2020</w:t>
      </w:r>
      <w:r>
        <w:rPr>
          <w:rFonts w:ascii="Arial" w:hAnsi="Arial" w:cs="Arial"/>
          <w:sz w:val="20"/>
          <w:szCs w:val="20"/>
          <w:lang w:val="el-GR"/>
        </w:rPr>
        <w:t>.</w:t>
      </w:r>
      <w:r w:rsidRPr="00042F7D">
        <w:rPr>
          <w:rFonts w:ascii="Arial" w:hAnsi="Arial" w:cs="Arial"/>
          <w:sz w:val="20"/>
          <w:szCs w:val="20"/>
          <w:lang w:val="el-GR"/>
        </w:rPr>
        <w:t xml:space="preserve"> </w:t>
      </w: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Η πληρωμή της δόσης αυτής μπορεί να γίνει στο Δημοτικό Ταμείο στην οδό Παλιάς Ηλεκτρικής (πρώην Αποστόλου Βαρνάβα) αρ</w:t>
      </w:r>
      <w:r>
        <w:rPr>
          <w:rFonts w:ascii="Arial" w:hAnsi="Arial" w:cs="Arial"/>
          <w:sz w:val="20"/>
          <w:szCs w:val="20"/>
          <w:lang w:val="el-GR"/>
        </w:rPr>
        <w:t>.</w:t>
      </w:r>
      <w:r w:rsidRPr="00042F7D">
        <w:rPr>
          <w:rFonts w:ascii="Arial" w:hAnsi="Arial" w:cs="Arial"/>
          <w:sz w:val="20"/>
          <w:szCs w:val="20"/>
          <w:lang w:val="el-GR"/>
        </w:rPr>
        <w:t xml:space="preserve">13, και σε όλες τις τράπεζες και τραπεζικά ιδρύματα και στην ιστοσελίδα </w:t>
      </w:r>
      <w:r>
        <w:rPr>
          <w:rFonts w:ascii="Arial" w:hAnsi="Arial" w:cs="Arial"/>
          <w:sz w:val="20"/>
          <w:szCs w:val="20"/>
          <w:lang w:val="el-GR"/>
        </w:rPr>
        <w:t xml:space="preserve">               </w:t>
      </w:r>
      <w:r w:rsidRPr="00042F7D">
        <w:rPr>
          <w:rFonts w:ascii="Arial" w:hAnsi="Arial" w:cs="Arial"/>
          <w:sz w:val="20"/>
          <w:szCs w:val="20"/>
        </w:rPr>
        <w:t>e</w:t>
      </w:r>
      <w:r w:rsidRPr="00042F7D">
        <w:rPr>
          <w:rFonts w:ascii="Arial" w:hAnsi="Arial" w:cs="Arial"/>
          <w:sz w:val="20"/>
          <w:szCs w:val="20"/>
          <w:lang w:val="el-GR"/>
        </w:rPr>
        <w:t>-</w:t>
      </w:r>
      <w:proofErr w:type="spellStart"/>
      <w:r w:rsidRPr="00042F7D">
        <w:rPr>
          <w:rFonts w:ascii="Arial" w:hAnsi="Arial" w:cs="Arial"/>
          <w:sz w:val="20"/>
          <w:szCs w:val="20"/>
          <w:lang w:val="el-GR"/>
        </w:rPr>
        <w:t>λευκωσία</w:t>
      </w:r>
      <w:proofErr w:type="spellEnd"/>
      <w:r w:rsidRPr="00042F7D">
        <w:rPr>
          <w:rFonts w:ascii="Arial" w:hAnsi="Arial" w:cs="Arial"/>
          <w:sz w:val="20"/>
          <w:szCs w:val="20"/>
          <w:lang w:val="el-GR"/>
        </w:rPr>
        <w:t xml:space="preserve">, στην ηλεκτρονική διεύθυνση </w:t>
      </w:r>
      <w:hyperlink r:id="rId6" w:history="1">
        <w:r w:rsidRPr="00042F7D">
          <w:rPr>
            <w:rStyle w:val="Hyperlink"/>
            <w:rFonts w:ascii="Arial" w:hAnsi="Arial" w:cs="Arial"/>
            <w:sz w:val="20"/>
            <w:szCs w:val="20"/>
          </w:rPr>
          <w:t>www</w:t>
        </w:r>
        <w:r w:rsidRPr="00042F7D">
          <w:rPr>
            <w:rStyle w:val="Hyperlink"/>
            <w:rFonts w:ascii="Arial" w:hAnsi="Arial" w:cs="Arial"/>
            <w:sz w:val="20"/>
            <w:szCs w:val="20"/>
            <w:lang w:val="el-GR"/>
          </w:rPr>
          <w:t>.</w:t>
        </w:r>
        <w:proofErr w:type="spellStart"/>
        <w:r w:rsidRPr="00042F7D">
          <w:rPr>
            <w:rStyle w:val="Hyperlink"/>
            <w:rFonts w:ascii="Arial" w:hAnsi="Arial" w:cs="Arial"/>
            <w:sz w:val="20"/>
            <w:szCs w:val="20"/>
          </w:rPr>
          <w:t>nicosiamunicipality</w:t>
        </w:r>
        <w:proofErr w:type="spellEnd"/>
        <w:r w:rsidRPr="00042F7D">
          <w:rPr>
            <w:rStyle w:val="Hyperlink"/>
            <w:rFonts w:ascii="Arial" w:hAnsi="Arial" w:cs="Arial"/>
            <w:sz w:val="20"/>
            <w:szCs w:val="20"/>
            <w:lang w:val="el-GR"/>
          </w:rPr>
          <w:t>.</w:t>
        </w:r>
        <w:r w:rsidRPr="00042F7D">
          <w:rPr>
            <w:rStyle w:val="Hyperlink"/>
            <w:rFonts w:ascii="Arial" w:hAnsi="Arial" w:cs="Arial"/>
            <w:sz w:val="20"/>
            <w:szCs w:val="20"/>
          </w:rPr>
          <w:t>org</w:t>
        </w:r>
        <w:r w:rsidRPr="00042F7D">
          <w:rPr>
            <w:rStyle w:val="Hyperlink"/>
            <w:rFonts w:ascii="Arial" w:hAnsi="Arial" w:cs="Arial"/>
            <w:sz w:val="20"/>
            <w:szCs w:val="20"/>
            <w:lang w:val="el-GR"/>
          </w:rPr>
          <w:t>.</w:t>
        </w:r>
        <w:r w:rsidRPr="00042F7D">
          <w:rPr>
            <w:rStyle w:val="Hyperlink"/>
            <w:rFonts w:ascii="Arial" w:hAnsi="Arial" w:cs="Arial"/>
            <w:sz w:val="20"/>
            <w:szCs w:val="20"/>
          </w:rPr>
          <w:t>cy</w:t>
        </w:r>
      </w:hyperlink>
      <w:r w:rsidRPr="00042F7D">
        <w:rPr>
          <w:rFonts w:ascii="Arial" w:hAnsi="Arial" w:cs="Arial"/>
          <w:sz w:val="20"/>
          <w:szCs w:val="20"/>
          <w:lang w:val="el-GR"/>
        </w:rPr>
        <w:t xml:space="preserve"> (ΠΛΗΡΩΜΗ ΤΙΜΟΛΟΓΙΩΝ) </w:t>
      </w:r>
    </w:p>
    <w:p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rsidR="00042D23" w:rsidRPr="00042F7D" w:rsidRDefault="00042D23" w:rsidP="00042D23">
      <w:pPr>
        <w:tabs>
          <w:tab w:val="left" w:pos="567"/>
          <w:tab w:val="left" w:pos="992"/>
        </w:tabs>
        <w:spacing w:after="0" w:line="240" w:lineRule="auto"/>
        <w:jc w:val="both"/>
        <w:rPr>
          <w:rFonts w:ascii="Arial" w:hAnsi="Arial" w:cs="Arial"/>
          <w:sz w:val="20"/>
          <w:szCs w:val="20"/>
          <w:lang w:val="el-GR"/>
        </w:rPr>
      </w:pPr>
    </w:p>
    <w:p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Σύμφωνα με το Νόμο, η συνεισφορά που αναλογεί στον κάθε επηρεαζόμενο ιδιοκτήτη εγγράφεται στα βιβλία του Κτηματολογίου ως επιβάρυνση στο επηρεαζόμενο ακίνητο και ως φόρος οφειλόμενος. Αυτό σημαίνει ότι ο ιδιοκτήτης δεν θα έχει τη δυνατότητα να προβεί σε οποιαδήποτε πράξη πώλησης, μεταβίβασης, αποξένωσης ή διάθεσης του ακινήτου αν προηγουμένως δεν εξοφληθεί η συνεισφορά για τις εργασίες που έγιναν.</w:t>
      </w:r>
    </w:p>
    <w:p w:rsidR="00042D23" w:rsidRPr="00042F7D" w:rsidRDefault="00042D23" w:rsidP="00042D23">
      <w:pPr>
        <w:spacing w:after="0" w:line="240" w:lineRule="auto"/>
        <w:jc w:val="both"/>
        <w:rPr>
          <w:rFonts w:ascii="Arial" w:hAnsi="Arial" w:cs="Arial"/>
          <w:sz w:val="20"/>
          <w:szCs w:val="20"/>
          <w:lang w:val="el-GR"/>
        </w:rPr>
      </w:pPr>
    </w:p>
    <w:p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 xml:space="preserve">Οι δύσκολες οικονομικές συνθήκες που βιώνει σήμερα ο τόπος μας και κατ’ επέκταση ο Δήμος της Πρωτεύουσας καθιστούν επιτακτική την ανάγκη τακτοποίησης των λογαριασμών του κάθε πολίτη ώστε να διασφαλιστεί η βιωσιμότητα και η συνέχιση της λειτουργίας του Δήμου και των καθημερινών υπηρεσιών που προσφέρει στους κατοίκους, στους εργαζομένους και σε όσους διακινούνται στην περιοχή του. Γι’ αυτό με την επιστολή αυτή απευθύνω έκκληση προς τον καθένα σας όπως μεριμνήσετε να εξοφλήσετε είτε ολόκληρο το λογαριασμό που σας αποστέλλεται είτε με την καταβολή ετήσιων δόσεων. </w:t>
      </w:r>
    </w:p>
    <w:p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 xml:space="preserve">Είμαι βέβαιος ότι συμμερίζεστε την ανάγκη να κάνουμε όλα όσα πρέπει ώστε εμείς να μπορούμε να συνεχίσουμε την αποστολή μας προς την πόλη και εσείς να μην επιβαρύνεστε και επιπλέον έξοδα και χρεώσεις. </w:t>
      </w:r>
    </w:p>
    <w:p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Ευχαριστώ για τη συνεργασία και την κατανόησή σας. </w:t>
      </w:r>
    </w:p>
    <w:p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Με εκτίμηση </w:t>
      </w:r>
    </w:p>
    <w:p w:rsidR="00042D23" w:rsidRPr="00975AE6"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bookmarkStart w:id="0" w:name="_GoBack"/>
      <w:bookmarkEnd w:id="0"/>
    </w:p>
    <w:p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Νικόλας Ευσταθίου</w:t>
      </w:r>
    </w:p>
    <w:p w:rsidR="00042D23" w:rsidRPr="00042F7D" w:rsidRDefault="00752110" w:rsidP="00042D23">
      <w:pPr>
        <w:tabs>
          <w:tab w:val="left" w:pos="-1129"/>
          <w:tab w:val="left" w:pos="-720"/>
          <w:tab w:val="left" w:pos="0"/>
          <w:tab w:val="right" w:pos="8990"/>
        </w:tabs>
        <w:spacing w:after="0"/>
        <w:jc w:val="both"/>
        <w:rPr>
          <w:rFonts w:ascii="Arial" w:hAnsi="Arial" w:cs="Arial"/>
          <w:sz w:val="20"/>
          <w:szCs w:val="20"/>
          <w:lang w:val="el-GR"/>
        </w:rPr>
      </w:pPr>
      <w:r>
        <w:rPr>
          <w:rFonts w:ascii="Arial" w:hAnsi="Arial" w:cs="Arial"/>
          <w:sz w:val="20"/>
          <w:szCs w:val="20"/>
          <w:lang w:val="el-GR"/>
        </w:rPr>
        <w:t>Αν. Δημοτικός Γραμματέας</w:t>
      </w:r>
    </w:p>
    <w:p w:rsidR="00C867C8" w:rsidRPr="00042D23" w:rsidRDefault="00C867C8">
      <w:pPr>
        <w:rPr>
          <w:lang w:val="el-GR"/>
        </w:rPr>
      </w:pPr>
    </w:p>
    <w:sectPr w:rsidR="00C867C8" w:rsidRPr="00042D23" w:rsidSect="00BC42BB">
      <w:headerReference w:type="default" r:id="rId7"/>
      <w:footerReference w:type="default" r:id="rId8"/>
      <w:pgSz w:w="11906" w:h="16838" w:code="9"/>
      <w:pgMar w:top="2340" w:right="851" w:bottom="2268" w:left="1418" w:header="680"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471" w:rsidRDefault="00CE300F">
      <w:pPr>
        <w:spacing w:after="0" w:line="240" w:lineRule="auto"/>
      </w:pPr>
      <w:r>
        <w:separator/>
      </w:r>
    </w:p>
  </w:endnote>
  <w:endnote w:type="continuationSeparator" w:id="0">
    <w:p w:rsidR="00AF0471" w:rsidRDefault="00CE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1F" w:rsidRPr="00032BE6" w:rsidRDefault="00042D23" w:rsidP="00A3665E">
    <w:pPr>
      <w:pStyle w:val="Footer"/>
      <w:ind w:left="-567"/>
      <w:rPr>
        <w:rFonts w:ascii="Arial" w:hAnsi="Arial"/>
        <w:color w:val="auto"/>
        <w:lang w:val="el-GR"/>
      </w:rPr>
    </w:pPr>
    <w:r>
      <w:rPr>
        <w:noProof/>
        <w:lang w:val="el-GR" w:eastAsia="el-GR"/>
      </w:rPr>
      <w:drawing>
        <wp:anchor distT="0" distB="0" distL="114300" distR="114300" simplePos="0" relativeHeight="251658752" behindDoc="1" locked="0" layoutInCell="1" allowOverlap="1">
          <wp:simplePos x="0" y="0"/>
          <wp:positionH relativeFrom="column">
            <wp:posOffset>2857500</wp:posOffset>
          </wp:positionH>
          <wp:positionV relativeFrom="paragraph">
            <wp:posOffset>-114300</wp:posOffset>
          </wp:positionV>
          <wp:extent cx="1454150" cy="1028700"/>
          <wp:effectExtent l="19050" t="0" r="0" b="0"/>
          <wp:wrapNone/>
          <wp:docPr id="2" name="Picture 2"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inc:Desktop:europe.mark.colour.jpg"/>
                  <pic:cNvPicPr>
                    <a:picLocks noChangeAspect="1" noChangeArrowheads="1"/>
                  </pic:cNvPicPr>
                </pic:nvPicPr>
                <pic:blipFill>
                  <a:blip r:embed="rId1"/>
                  <a:srcRect/>
                  <a:stretch>
                    <a:fillRect/>
                  </a:stretch>
                </pic:blipFill>
                <pic:spPr bwMode="auto">
                  <a:xfrm>
                    <a:off x="0" y="0"/>
                    <a:ext cx="1454150" cy="1028700"/>
                  </a:xfrm>
                  <a:prstGeom prst="rect">
                    <a:avLst/>
                  </a:prstGeom>
                  <a:noFill/>
                </pic:spPr>
              </pic:pic>
            </a:graphicData>
          </a:graphic>
        </wp:anchor>
      </w:drawing>
    </w:r>
    <w:r w:rsidR="00975AE6">
      <w:rPr>
        <w:noProof/>
        <w:lang w:val="en-US"/>
      </w:rPr>
      <w:pict>
        <v:shapetype id="_x0000_t202" coordsize="21600,21600" o:spt="202" path="m,l,21600r21600,l21600,xe">
          <v:stroke joinstyle="miter"/>
          <v:path gradientshapeok="t" o:connecttype="rect"/>
        </v:shapetype>
        <v:shape id="_x0000_s1025" type="#_x0000_t202" style="position:absolute;left:0;text-align:left;margin-left:342pt;margin-top:0;width:162pt;height:63pt;z-index:-251656704;mso-wrap-edited:f;mso-position-horizontal-relative:text;mso-position-vertical-relative:text" filled="f" stroked="f">
          <v:fill o:detectmouseclick="t"/>
          <v:textbox inset=".5mm,.5mm,.5mm,.5mm">
            <w:txbxContent>
              <w:p w:rsidR="00F2541F" w:rsidRPr="00E12686" w:rsidRDefault="00042D23" w:rsidP="00A3665E">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rsidR="00F2541F" w:rsidRPr="00E12686" w:rsidRDefault="00042D23" w:rsidP="00A3665E">
                <w:pPr>
                  <w:spacing w:line="240" w:lineRule="auto"/>
                  <w:rPr>
                    <w:color w:val="808080"/>
                    <w:sz w:val="12"/>
                  </w:rPr>
                </w:pPr>
                <w:r w:rsidRPr="00E12686">
                  <w:rPr>
                    <w:color w:val="808080"/>
                    <w:sz w:val="12"/>
                  </w:rPr>
                  <w:t xml:space="preserve">The “Plaque of Honour” and the “Flag of Honour” </w:t>
                </w:r>
                <w:proofErr w:type="gramStart"/>
                <w:r w:rsidRPr="00E12686">
                  <w:rPr>
                    <w:color w:val="808080"/>
                    <w:sz w:val="12"/>
                  </w:rPr>
                  <w:t>were granted</w:t>
                </w:r>
                <w:proofErr w:type="gramEnd"/>
                <w:r w:rsidRPr="00E12686">
                  <w:rPr>
                    <w:color w:val="808080"/>
                    <w:sz w:val="12"/>
                  </w:rPr>
                  <w:t xml:space="preserve">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2013</w:t>
                </w:r>
              </w:p>
              <w:p w:rsidR="00F2541F" w:rsidRPr="00A3665E" w:rsidRDefault="00975AE6" w:rsidP="00A3665E">
                <w:pPr>
                  <w:rPr>
                    <w:sz w:val="12"/>
                  </w:rPr>
                </w:pPr>
              </w:p>
              <w:p w:rsidR="00F2541F" w:rsidRPr="00A3665E" w:rsidRDefault="00975AE6" w:rsidP="00A3665E">
                <w:pPr>
                  <w:rPr>
                    <w:sz w:val="12"/>
                  </w:rPr>
                </w:pPr>
              </w:p>
            </w:txbxContent>
          </v:textbox>
        </v:shape>
      </w:pict>
    </w:r>
    <w:r w:rsidR="005D6B68">
      <w:rPr>
        <w:rFonts w:ascii="Arial" w:hAnsi="Arial"/>
        <w:color w:val="auto"/>
        <w:lang w:val="el-GR"/>
      </w:rPr>
      <w:t>Οδός Επτανήσου 11, 1016 Λευκωσία</w:t>
    </w:r>
    <w:r w:rsidRPr="00032BE6">
      <w:rPr>
        <w:rFonts w:ascii="Arial" w:hAnsi="Arial"/>
        <w:color w:val="auto"/>
        <w:lang w:val="el-GR"/>
      </w:rPr>
      <w:t>, Τ.Θ. 21015, 1500 Λευκωσία - Κύπρος.</w:t>
    </w:r>
  </w:p>
  <w:p w:rsidR="00F2541F" w:rsidRPr="005D6B68" w:rsidRDefault="00042D23" w:rsidP="005D6B68">
    <w:pPr>
      <w:pStyle w:val="Footer"/>
      <w:ind w:left="-567"/>
      <w:rPr>
        <w:rFonts w:ascii="Arial" w:hAnsi="Arial"/>
        <w:color w:val="auto"/>
        <w:lang w:val="el-GR"/>
      </w:rPr>
    </w:pPr>
    <w:r w:rsidRPr="00032BE6">
      <w:rPr>
        <w:rFonts w:ascii="Arial" w:hAnsi="Arial"/>
        <w:color w:val="auto"/>
        <w:lang w:val="el-GR"/>
      </w:rPr>
      <w:t>Τηλέφωνο</w:t>
    </w:r>
    <w:r w:rsidRPr="005D6B68">
      <w:rPr>
        <w:rFonts w:ascii="Arial" w:hAnsi="Arial"/>
        <w:color w:val="auto"/>
        <w:lang w:val="el-GR"/>
      </w:rPr>
      <w:t xml:space="preserve">: (+357) 22797000, </w:t>
    </w:r>
    <w:r w:rsidRPr="00032BE6">
      <w:rPr>
        <w:rFonts w:ascii="Arial" w:hAnsi="Arial"/>
        <w:color w:val="auto"/>
        <w:lang w:val="el-GR"/>
      </w:rPr>
      <w:t>Τηλεομοιότυπο</w:t>
    </w:r>
    <w:r w:rsidRPr="005D6B68">
      <w:rPr>
        <w:rFonts w:ascii="Arial" w:hAnsi="Arial"/>
        <w:color w:val="auto"/>
        <w:lang w:val="el-GR"/>
      </w:rPr>
      <w:t>: (+357) 22663363</w:t>
    </w:r>
    <w:r w:rsidRPr="005D6B68">
      <w:rPr>
        <w:lang w:val="el-GR"/>
      </w:rPr>
      <w:t xml:space="preserve"> </w:t>
    </w:r>
  </w:p>
  <w:p w:rsidR="00F2541F" w:rsidRPr="005D6B68" w:rsidRDefault="005D6B68" w:rsidP="00A3665E">
    <w:pPr>
      <w:pStyle w:val="Footer"/>
      <w:ind w:left="-567"/>
      <w:rPr>
        <w:rFonts w:ascii="Arial" w:hAnsi="Arial"/>
        <w:color w:val="auto"/>
        <w:lang w:val="el-GR"/>
      </w:rPr>
    </w:pPr>
    <w:r>
      <w:rPr>
        <w:rFonts w:ascii="Arial" w:hAnsi="Arial"/>
        <w:color w:val="auto"/>
        <w:lang w:val="el-GR"/>
      </w:rPr>
      <w:t xml:space="preserve">11, </w:t>
    </w:r>
    <w:proofErr w:type="spellStart"/>
    <w:r>
      <w:rPr>
        <w:rFonts w:ascii="Arial" w:hAnsi="Arial"/>
        <w:color w:val="auto"/>
        <w:lang w:val="en-US"/>
      </w:rPr>
      <w:t>Eptanisou</w:t>
    </w:r>
    <w:proofErr w:type="spellEnd"/>
    <w:r w:rsidRPr="005D6B68">
      <w:rPr>
        <w:rFonts w:ascii="Arial" w:hAnsi="Arial"/>
        <w:color w:val="auto"/>
        <w:lang w:val="el-GR"/>
      </w:rPr>
      <w:t xml:space="preserve"> </w:t>
    </w:r>
    <w:r>
      <w:rPr>
        <w:rFonts w:ascii="Arial" w:hAnsi="Arial"/>
        <w:color w:val="auto"/>
        <w:lang w:val="en-US"/>
      </w:rPr>
      <w:t>Street</w:t>
    </w:r>
    <w:r w:rsidRPr="005D6B68">
      <w:rPr>
        <w:rFonts w:ascii="Arial" w:hAnsi="Arial"/>
        <w:color w:val="auto"/>
        <w:lang w:val="el-GR"/>
      </w:rPr>
      <w:t xml:space="preserve">, 1016 </w:t>
    </w:r>
    <w:r>
      <w:rPr>
        <w:rFonts w:ascii="Arial" w:hAnsi="Arial"/>
        <w:color w:val="auto"/>
        <w:lang w:val="en-US"/>
      </w:rPr>
      <w:t>Nicosia</w:t>
    </w:r>
    <w:r w:rsidR="00042D23" w:rsidRPr="005D6B68">
      <w:rPr>
        <w:rFonts w:ascii="Arial" w:hAnsi="Arial"/>
        <w:color w:val="auto"/>
        <w:lang w:val="el-GR"/>
      </w:rPr>
      <w:t xml:space="preserve">, </w:t>
    </w:r>
    <w:r w:rsidR="00042D23" w:rsidRPr="00854DAF">
      <w:rPr>
        <w:rFonts w:ascii="Arial" w:hAnsi="Arial"/>
        <w:color w:val="auto"/>
      </w:rPr>
      <w:t>P</w:t>
    </w:r>
    <w:r w:rsidR="00042D23" w:rsidRPr="005D6B68">
      <w:rPr>
        <w:rFonts w:ascii="Arial" w:hAnsi="Arial"/>
        <w:color w:val="auto"/>
        <w:lang w:val="el-GR"/>
      </w:rPr>
      <w:t>.</w:t>
    </w:r>
    <w:r w:rsidR="00042D23" w:rsidRPr="00854DAF">
      <w:rPr>
        <w:rFonts w:ascii="Arial" w:hAnsi="Arial"/>
        <w:color w:val="auto"/>
      </w:rPr>
      <w:t>O</w:t>
    </w:r>
    <w:r w:rsidR="00042D23" w:rsidRPr="005D6B68">
      <w:rPr>
        <w:rFonts w:ascii="Arial" w:hAnsi="Arial"/>
        <w:color w:val="auto"/>
        <w:lang w:val="el-GR"/>
      </w:rPr>
      <w:t>.</w:t>
    </w:r>
    <w:r w:rsidRPr="005D6B68">
      <w:rPr>
        <w:rFonts w:ascii="Arial" w:hAnsi="Arial"/>
        <w:color w:val="auto"/>
        <w:lang w:val="el-GR"/>
      </w:rPr>
      <w:t xml:space="preserve"> </w:t>
    </w:r>
    <w:r w:rsidR="00042D23" w:rsidRPr="00854DAF">
      <w:rPr>
        <w:rFonts w:ascii="Arial" w:hAnsi="Arial"/>
        <w:color w:val="auto"/>
      </w:rPr>
      <w:t>Box</w:t>
    </w:r>
    <w:r w:rsidR="00042D23" w:rsidRPr="005D6B68">
      <w:rPr>
        <w:rFonts w:ascii="Arial" w:hAnsi="Arial"/>
        <w:color w:val="auto"/>
        <w:lang w:val="el-GR"/>
      </w:rPr>
      <w:t xml:space="preserve">: 21015, </w:t>
    </w:r>
    <w:r w:rsidR="00042D23" w:rsidRPr="00854DAF">
      <w:rPr>
        <w:rFonts w:ascii="Arial" w:hAnsi="Arial"/>
        <w:color w:val="auto"/>
      </w:rPr>
      <w:t>CY</w:t>
    </w:r>
    <w:r w:rsidR="00042D23" w:rsidRPr="005D6B68">
      <w:rPr>
        <w:rFonts w:ascii="Arial" w:hAnsi="Arial"/>
        <w:color w:val="auto"/>
        <w:lang w:val="el-GR"/>
      </w:rPr>
      <w:t xml:space="preserve">-1500 </w:t>
    </w:r>
    <w:r w:rsidR="00042D23" w:rsidRPr="00854DAF">
      <w:rPr>
        <w:rFonts w:ascii="Arial" w:hAnsi="Arial"/>
        <w:color w:val="auto"/>
      </w:rPr>
      <w:t>Nicosia</w:t>
    </w:r>
    <w:r w:rsidR="00042D23" w:rsidRPr="005D6B68">
      <w:rPr>
        <w:rFonts w:ascii="Arial" w:hAnsi="Arial"/>
        <w:color w:val="auto"/>
        <w:lang w:val="el-GR"/>
      </w:rPr>
      <w:t xml:space="preserve"> - </w:t>
    </w:r>
    <w:r w:rsidR="00042D23" w:rsidRPr="00854DAF">
      <w:rPr>
        <w:rFonts w:ascii="Arial" w:hAnsi="Arial"/>
        <w:color w:val="auto"/>
      </w:rPr>
      <w:t>Cyprus</w:t>
    </w:r>
    <w:r w:rsidR="00042D23" w:rsidRPr="005D6B68">
      <w:rPr>
        <w:rFonts w:ascii="Arial" w:hAnsi="Arial"/>
        <w:color w:val="auto"/>
        <w:lang w:val="el-GR"/>
      </w:rPr>
      <w:t>.</w:t>
    </w:r>
    <w:r w:rsidR="00042D23">
      <w:rPr>
        <w:noProof/>
        <w:lang w:val="el-GR" w:eastAsia="el-GR"/>
      </w:rPr>
      <w:drawing>
        <wp:anchor distT="0" distB="0" distL="114300" distR="114300" simplePos="0" relativeHeight="251656704" behindDoc="1" locked="0" layoutInCell="1" allowOverlap="1">
          <wp:simplePos x="0" y="0"/>
          <wp:positionH relativeFrom="column">
            <wp:posOffset>4018280</wp:posOffset>
          </wp:positionH>
          <wp:positionV relativeFrom="paragraph">
            <wp:posOffset>8361680</wp:posOffset>
          </wp:positionV>
          <wp:extent cx="1803400" cy="1463040"/>
          <wp:effectExtent l="19050" t="0" r="6350" b="0"/>
          <wp:wrapNone/>
          <wp:docPr id="4" name="Picture 13" descr=":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rope.mark.colour.jpg"/>
                  <pic:cNvPicPr>
                    <a:picLocks noChangeAspect="1" noChangeArrowheads="1"/>
                  </pic:cNvPicPr>
                </pic:nvPicPr>
                <pic:blipFill>
                  <a:blip r:embed="rId2"/>
                  <a:srcRect/>
                  <a:stretch>
                    <a:fillRect/>
                  </a:stretch>
                </pic:blipFill>
                <pic:spPr bwMode="auto">
                  <a:xfrm>
                    <a:off x="0" y="0"/>
                    <a:ext cx="1803400" cy="1463040"/>
                  </a:xfrm>
                  <a:prstGeom prst="rect">
                    <a:avLst/>
                  </a:prstGeom>
                  <a:noFill/>
                </pic:spPr>
              </pic:pic>
            </a:graphicData>
          </a:graphic>
        </wp:anchor>
      </w:drawing>
    </w:r>
  </w:p>
  <w:p w:rsidR="00F2541F" w:rsidRDefault="00042D23" w:rsidP="005D6B68">
    <w:pPr>
      <w:pStyle w:val="Footer"/>
      <w:ind w:left="-567"/>
      <w:rPr>
        <w:rFonts w:ascii="Arial" w:hAnsi="Arial"/>
        <w:color w:val="auto"/>
      </w:rPr>
    </w:pPr>
    <w:r w:rsidRPr="00854DAF">
      <w:rPr>
        <w:rFonts w:ascii="Arial" w:hAnsi="Arial"/>
        <w:color w:val="auto"/>
      </w:rPr>
      <w:t>Telephone: (+357) 2279700</w:t>
    </w:r>
    <w:r>
      <w:rPr>
        <w:rFonts w:ascii="Arial" w:hAnsi="Arial"/>
        <w:color w:val="auto"/>
      </w:rPr>
      <w:t>0</w:t>
    </w:r>
    <w:r w:rsidRPr="00854DAF">
      <w:rPr>
        <w:rFonts w:ascii="Arial" w:hAnsi="Arial"/>
        <w:color w:val="auto"/>
      </w:rPr>
      <w:t>, Facsimile: (+357) 22663363</w:t>
    </w:r>
    <w:r>
      <w:rPr>
        <w:noProof/>
        <w:lang w:val="el-GR" w:eastAsia="el-GR"/>
      </w:rPr>
      <w:drawing>
        <wp:anchor distT="0" distB="0" distL="114300" distR="114300" simplePos="0" relativeHeight="251657728" behindDoc="1" locked="0" layoutInCell="1" allowOverlap="1">
          <wp:simplePos x="0" y="0"/>
          <wp:positionH relativeFrom="column">
            <wp:posOffset>2959100</wp:posOffset>
          </wp:positionH>
          <wp:positionV relativeFrom="paragraph">
            <wp:posOffset>8648700</wp:posOffset>
          </wp:positionV>
          <wp:extent cx="1809750" cy="1282700"/>
          <wp:effectExtent l="19050" t="0" r="0" b="0"/>
          <wp:wrapNone/>
          <wp:docPr id="5" name="Picture 5"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inc:Desktop:europe.mark.colour.jpg"/>
                  <pic:cNvPicPr>
                    <a:picLocks noChangeAspect="1" noChangeArrowheads="1"/>
                  </pic:cNvPicPr>
                </pic:nvPicPr>
                <pic:blipFill>
                  <a:blip r:embed="rId1"/>
                  <a:srcRect/>
                  <a:stretch>
                    <a:fillRect/>
                  </a:stretch>
                </pic:blipFill>
                <pic:spPr bwMode="auto">
                  <a:xfrm>
                    <a:off x="0" y="0"/>
                    <a:ext cx="1809750" cy="1282700"/>
                  </a:xfrm>
                  <a:prstGeom prst="rect">
                    <a:avLst/>
                  </a:prstGeom>
                  <a:noFill/>
                </pic:spPr>
              </pic:pic>
            </a:graphicData>
          </a:graphic>
        </wp:anchor>
      </w:drawing>
    </w:r>
  </w:p>
  <w:p w:rsidR="00F2541F" w:rsidRDefault="00042D23" w:rsidP="00A3665E">
    <w:pPr>
      <w:pStyle w:val="Footer"/>
      <w:ind w:left="-567"/>
      <w:rPr>
        <w:rFonts w:ascii="Arial" w:hAnsi="Arial"/>
        <w:color w:val="auto"/>
      </w:rPr>
    </w:pPr>
    <w:r w:rsidRPr="00854DAF">
      <w:rPr>
        <w:rFonts w:ascii="Arial" w:hAnsi="Arial"/>
        <w:color w:val="auto"/>
      </w:rPr>
      <w:t xml:space="preserve">Website: www.nicosia.org.cy, E-mail: </w:t>
    </w:r>
    <w:hyperlink r:id="rId3" w:history="1">
      <w:r w:rsidR="005D6B68" w:rsidRPr="00D271AE">
        <w:rPr>
          <w:rStyle w:val="Hyperlink"/>
          <w:rFonts w:ascii="Arial" w:hAnsi="Arial"/>
        </w:rPr>
        <w:t>municipality@nicosiamunicipality.org.cy</w:t>
      </w:r>
    </w:hyperlink>
  </w:p>
  <w:p w:rsidR="005D6B68" w:rsidRDefault="005D6B68" w:rsidP="00A3665E">
    <w:pPr>
      <w:pStyle w:val="Footer"/>
      <w:ind w:left="-567"/>
      <w:rPr>
        <w:rFonts w:ascii="Arial" w:hAnsi="Arial"/>
        <w:color w:val="auto"/>
      </w:rPr>
    </w:pPr>
  </w:p>
  <w:p w:rsidR="005D6B68" w:rsidRDefault="005D6B68" w:rsidP="00A3665E">
    <w:pPr>
      <w:pStyle w:val="Footer"/>
      <w:ind w:left="-567"/>
      <w:rPr>
        <w:rFonts w:ascii="Arial" w:hAnsi="Arial"/>
        <w:color w:val="auto"/>
        <w:lang w:val="el-GR"/>
      </w:rPr>
    </w:pPr>
    <w:r>
      <w:rPr>
        <w:rFonts w:ascii="Arial" w:hAnsi="Arial"/>
        <w:color w:val="auto"/>
        <w:lang w:val="el-GR"/>
      </w:rPr>
      <w:t>Όλη η αλληλογραφία πρέπει να απευθύνεται στο Δήμο Λευκωσίας μόνο.</w:t>
    </w:r>
  </w:p>
  <w:p w:rsidR="005D6B68" w:rsidRDefault="005D6B68" w:rsidP="00A3665E">
    <w:pPr>
      <w:pStyle w:val="Footer"/>
      <w:ind w:left="-567"/>
      <w:rPr>
        <w:rFonts w:ascii="Arial" w:hAnsi="Arial"/>
        <w:color w:val="auto"/>
        <w:lang w:val="en-US"/>
      </w:rPr>
    </w:pPr>
    <w:r>
      <w:rPr>
        <w:rFonts w:ascii="Arial" w:hAnsi="Arial"/>
        <w:color w:val="auto"/>
        <w:lang w:val="en-US"/>
      </w:rPr>
      <w:t xml:space="preserve">All correspondence to be addressed to Nicosia Municipality only. </w:t>
    </w:r>
  </w:p>
  <w:p w:rsidR="005D6B68" w:rsidRDefault="005D6B68" w:rsidP="00A3665E">
    <w:pPr>
      <w:pStyle w:val="Footer"/>
      <w:ind w:left="-567"/>
      <w:rPr>
        <w:rFonts w:ascii="Arial" w:hAnsi="Arial"/>
        <w:color w:val="auto"/>
        <w:lang w:val="en-US"/>
      </w:rPr>
    </w:pPr>
  </w:p>
  <w:p w:rsidR="005D6B68" w:rsidRDefault="005D6B68" w:rsidP="00A3665E">
    <w:pPr>
      <w:pStyle w:val="Footer"/>
      <w:ind w:left="-567"/>
      <w:rPr>
        <w:rFonts w:ascii="Arial" w:hAnsi="Arial"/>
        <w:color w:val="auto"/>
        <w:lang w:val="en-US"/>
      </w:rPr>
    </w:pPr>
  </w:p>
  <w:p w:rsidR="005D6B68" w:rsidRPr="005D6B68" w:rsidRDefault="005D6B68" w:rsidP="00A3665E">
    <w:pPr>
      <w:pStyle w:val="Footer"/>
      <w:ind w:left="-567"/>
      <w:rPr>
        <w:rFonts w:ascii="Arial" w:hAnsi="Arial"/>
        <w:color w:val="auto"/>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471" w:rsidRDefault="00CE300F">
      <w:pPr>
        <w:spacing w:after="0" w:line="240" w:lineRule="auto"/>
      </w:pPr>
      <w:r>
        <w:separator/>
      </w:r>
    </w:p>
  </w:footnote>
  <w:footnote w:type="continuationSeparator" w:id="0">
    <w:p w:rsidR="00AF0471" w:rsidRDefault="00CE3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1F" w:rsidRPr="009D49A5" w:rsidRDefault="00042D23" w:rsidP="009D49A5">
    <w:pPr>
      <w:pStyle w:val="Header"/>
      <w:tabs>
        <w:tab w:val="clear" w:pos="4513"/>
        <w:tab w:val="clear" w:pos="9026"/>
        <w:tab w:val="left" w:pos="2977"/>
        <w:tab w:val="right" w:pos="9637"/>
      </w:tabs>
      <w:rPr>
        <w:b/>
      </w:rPr>
    </w:pPr>
    <w:r>
      <w:rPr>
        <w:noProof/>
        <w:lang w:val="el-GR" w:eastAsia="el-GR"/>
      </w:rPr>
      <w:drawing>
        <wp:anchor distT="0" distB="0" distL="114300" distR="114300" simplePos="0" relativeHeight="251655680" behindDoc="1" locked="0" layoutInCell="1" allowOverlap="1">
          <wp:simplePos x="0" y="0"/>
          <wp:positionH relativeFrom="column">
            <wp:posOffset>-458470</wp:posOffset>
          </wp:positionH>
          <wp:positionV relativeFrom="paragraph">
            <wp:posOffset>-113030</wp:posOffset>
          </wp:positionV>
          <wp:extent cx="2967355" cy="802640"/>
          <wp:effectExtent l="19050" t="0" r="4445" b="0"/>
          <wp:wrapNone/>
          <wp:docPr id="1" name="Picture 12" descr=":DIMOS 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MOS Logo.colour.jpg"/>
                  <pic:cNvPicPr>
                    <a:picLocks noChangeAspect="1" noChangeArrowheads="1"/>
                  </pic:cNvPicPr>
                </pic:nvPicPr>
                <pic:blipFill>
                  <a:blip r:embed="rId1"/>
                  <a:srcRect/>
                  <a:stretch>
                    <a:fillRect/>
                  </a:stretch>
                </pic:blipFill>
                <pic:spPr bwMode="auto">
                  <a:xfrm>
                    <a:off x="0" y="0"/>
                    <a:ext cx="2967355" cy="80264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042D23"/>
    <w:rsid w:val="00042D23"/>
    <w:rsid w:val="00583604"/>
    <w:rsid w:val="005D6B68"/>
    <w:rsid w:val="006A67F7"/>
    <w:rsid w:val="006F70FA"/>
    <w:rsid w:val="00752110"/>
    <w:rsid w:val="00975AE6"/>
    <w:rsid w:val="00A37E3A"/>
    <w:rsid w:val="00AF0471"/>
    <w:rsid w:val="00C867C8"/>
    <w:rsid w:val="00CE300F"/>
    <w:rsid w:val="00D5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76DF09B"/>
  <w15:docId w15:val="{A000F5EA-455C-48F6-89A9-32048105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3"/>
    <w:pPr>
      <w:spacing w:after="120" w:line="264" w:lineRule="auto"/>
    </w:pPr>
    <w:rPr>
      <w:rFonts w:ascii="Calibri" w:hAnsi="Calibri"/>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042D23"/>
    <w:pPr>
      <w:tabs>
        <w:tab w:val="left" w:pos="2268"/>
        <w:tab w:val="left" w:pos="2694"/>
        <w:tab w:val="right" w:pos="9637"/>
      </w:tabs>
      <w:spacing w:after="0" w:line="240" w:lineRule="auto"/>
    </w:pPr>
    <w:rPr>
      <w:color w:val="7F7F7F"/>
      <w:sz w:val="14"/>
      <w:szCs w:val="24"/>
    </w:rPr>
  </w:style>
  <w:style w:type="character" w:customStyle="1" w:styleId="FooterChar">
    <w:name w:val="Footer Char"/>
    <w:basedOn w:val="DefaultParagraphFont"/>
    <w:link w:val="Footer"/>
    <w:uiPriority w:val="99"/>
    <w:rsid w:val="00042D23"/>
    <w:rPr>
      <w:rFonts w:ascii="Calibri" w:hAnsi="Calibri"/>
      <w:color w:val="7F7F7F"/>
      <w:sz w:val="14"/>
      <w:szCs w:val="24"/>
      <w:lang w:val="en-GB"/>
    </w:rPr>
  </w:style>
  <w:style w:type="paragraph" w:styleId="Header">
    <w:name w:val="header"/>
    <w:basedOn w:val="Normal"/>
    <w:link w:val="HeaderChar"/>
    <w:uiPriority w:val="99"/>
    <w:rsid w:val="00042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D23"/>
    <w:rPr>
      <w:rFonts w:ascii="Calibri" w:hAnsi="Calibri"/>
      <w:sz w:val="21"/>
      <w:szCs w:val="21"/>
      <w:lang w:val="en-GB"/>
    </w:rPr>
  </w:style>
  <w:style w:type="character" w:styleId="Hyperlink">
    <w:name w:val="Hyperlink"/>
    <w:basedOn w:val="DefaultParagraphFont"/>
    <w:uiPriority w:val="99"/>
    <w:rsid w:val="00042D23"/>
    <w:rPr>
      <w:rFonts w:cs="Times New Roman"/>
      <w:color w:val="0563C1"/>
      <w:u w:val="single"/>
    </w:rPr>
  </w:style>
  <w:style w:type="character" w:styleId="Strong">
    <w:name w:val="Strong"/>
    <w:basedOn w:val="DefaultParagraphFont"/>
    <w:uiPriority w:val="22"/>
    <w:qFormat/>
    <w:rsid w:val="00D566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cosiamunicipality.org.c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municipality@nicosiamunicipality.org.cy" TargetMode="External"/><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821</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Nicosia Municipality</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 Γεωργίου</dc:creator>
  <cp:lastModifiedBy>Petrina Kakoulli</cp:lastModifiedBy>
  <cp:revision>7</cp:revision>
  <dcterms:created xsi:type="dcterms:W3CDTF">2019-04-09T07:33:00Z</dcterms:created>
  <dcterms:modified xsi:type="dcterms:W3CDTF">2019-04-11T06:58:00Z</dcterms:modified>
</cp:coreProperties>
</file>